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643B" w14:textId="77777777" w:rsidR="00C969E2" w:rsidRDefault="00C969E2" w:rsidP="00C96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C969E2" w:rsidRPr="002B4180" w14:paraId="62BEB359" w14:textId="77777777" w:rsidTr="0026269D">
        <w:trPr>
          <w:trHeight w:val="1975"/>
        </w:trPr>
        <w:tc>
          <w:tcPr>
            <w:tcW w:w="1885" w:type="dxa"/>
          </w:tcPr>
          <w:p w14:paraId="16040A39" w14:textId="77777777" w:rsidR="00C969E2" w:rsidRPr="002B4180" w:rsidRDefault="00C969E2" w:rsidP="0026269D">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48F34D33" wp14:editId="38E57EA3">
                  <wp:simplePos x="0" y="0"/>
                  <wp:positionH relativeFrom="margin">
                    <wp:posOffset>-5080</wp:posOffset>
                  </wp:positionH>
                  <wp:positionV relativeFrom="paragraph">
                    <wp:posOffset>60325</wp:posOffset>
                  </wp:positionV>
                  <wp:extent cx="110490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1049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3408D791" w14:textId="77777777" w:rsidR="00C969E2" w:rsidRPr="00C801FD" w:rsidRDefault="00C969E2" w:rsidP="0026269D">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242AB9E" w14:textId="472CACCC" w:rsidR="00C969E2" w:rsidRPr="002B4180" w:rsidRDefault="00E421AA" w:rsidP="0026269D">
            <w:pPr>
              <w:widowControl w:val="0"/>
              <w:spacing w:before="120" w:after="120"/>
              <w:jc w:val="center"/>
              <w:rPr>
                <w:b/>
                <w:bCs/>
                <w:sz w:val="27"/>
                <w:szCs w:val="27"/>
              </w:rPr>
            </w:pPr>
            <w:r>
              <w:rPr>
                <w:rFonts w:ascii="Ink Free" w:hAnsi="Ink Free"/>
                <w:bCs/>
                <w:sz w:val="27"/>
                <w:szCs w:val="27"/>
              </w:rPr>
              <w:t>November</w:t>
            </w:r>
            <w:r w:rsidR="00C969E2" w:rsidRPr="00C801FD">
              <w:rPr>
                <w:rFonts w:ascii="Ink Free" w:hAnsi="Ink Free"/>
                <w:bCs/>
                <w:sz w:val="27"/>
                <w:szCs w:val="27"/>
              </w:rPr>
              <w:t xml:space="preserve"> 2020 – Vol </w:t>
            </w:r>
            <w:r w:rsidR="00C969E2">
              <w:rPr>
                <w:rFonts w:ascii="Ink Free" w:hAnsi="Ink Free"/>
                <w:bCs/>
                <w:sz w:val="27"/>
                <w:szCs w:val="27"/>
              </w:rPr>
              <w:t>4</w:t>
            </w:r>
          </w:p>
        </w:tc>
      </w:tr>
    </w:tbl>
    <w:p w14:paraId="7563C750" w14:textId="6BC972F2" w:rsidR="00FA4C17" w:rsidRDefault="00FA4C17"/>
    <w:p w14:paraId="2A4BA221" w14:textId="2B896135" w:rsidR="00C969E2" w:rsidRDefault="00FD1CB1" w:rsidP="00FD1CB1">
      <w:pPr>
        <w:ind w:firstLine="0"/>
      </w:pPr>
      <w:r>
        <w:t xml:space="preserve">Experimenting here as we go to produce </w:t>
      </w:r>
      <w:r w:rsidR="00612A6E">
        <w:t xml:space="preserve">an easier read </w:t>
      </w:r>
      <w:r>
        <w:t xml:space="preserve">for </w:t>
      </w:r>
      <w:r w:rsidR="000F3F0D">
        <w:t xml:space="preserve">you </w:t>
      </w:r>
      <w:r w:rsidR="00612A6E">
        <w:t>….</w:t>
      </w:r>
    </w:p>
    <w:p w14:paraId="16E9B6E6" w14:textId="1F1A6308" w:rsidR="00FD1CB1" w:rsidRDefault="00FD1CB1" w:rsidP="00FD1CB1">
      <w:pPr>
        <w:ind w:firstLine="0"/>
      </w:pPr>
    </w:p>
    <w:p w14:paraId="5255FCB4" w14:textId="48808FAD" w:rsidR="00FD1CB1" w:rsidRDefault="00FD1CB1" w:rsidP="00FD1CB1">
      <w:pPr>
        <w:ind w:firstLine="0"/>
      </w:pPr>
      <w:r>
        <w:t xml:space="preserve">Nancy </w:t>
      </w:r>
      <w:r w:rsidR="00E1504D">
        <w:t>Arthur is providing the “Virtual Experience”</w:t>
      </w:r>
    </w:p>
    <w:p w14:paraId="3D5EA7B9" w14:textId="77777777" w:rsidR="00F83F63" w:rsidRDefault="00F83F63" w:rsidP="00F83F63">
      <w:pPr>
        <w:ind w:firstLine="0"/>
        <w:rPr>
          <w:sz w:val="22"/>
        </w:rPr>
      </w:pPr>
      <w:r>
        <w:t>For those of you interested in furthering your knowledge of all things Civil War, please find the following:</w:t>
      </w:r>
    </w:p>
    <w:p w14:paraId="73553893" w14:textId="77777777" w:rsidR="00F83F63" w:rsidRDefault="002A18AA" w:rsidP="00F83F63">
      <w:pPr>
        <w:pStyle w:val="NoSpacing"/>
      </w:pPr>
      <w:hyperlink r:id="rId6" w:tgtFrame="_blank" w:history="1">
        <w:r w:rsidR="00F83F63">
          <w:rPr>
            <w:rStyle w:val="Hyperlink"/>
            <w:rFonts w:ascii="Helvetica" w:hAnsi="Helvetica" w:cs="Helvetica"/>
            <w:color w:val="338FE9"/>
            <w:sz w:val="20"/>
            <w:szCs w:val="20"/>
            <w:shd w:val="clear" w:color="auto" w:fill="FFFFFF"/>
          </w:rPr>
          <w:t>https://www.youtube.com/americanbattlefieldtrust</w:t>
        </w:r>
      </w:hyperlink>
      <w:r w:rsidR="00F83F63">
        <w:t xml:space="preserve">  </w:t>
      </w:r>
    </w:p>
    <w:p w14:paraId="27684D79" w14:textId="77777777" w:rsidR="00F83F63" w:rsidRDefault="00F83F63" w:rsidP="00F83F63">
      <w:pPr>
        <w:pStyle w:val="NoSpacing"/>
      </w:pPr>
    </w:p>
    <w:p w14:paraId="6770EE5A" w14:textId="77777777" w:rsidR="00F83F63" w:rsidRDefault="00F83F63" w:rsidP="00F83F63">
      <w:pPr>
        <w:pStyle w:val="NoSpacing"/>
      </w:pPr>
      <w:r>
        <w:t>Discover an Unknown Burial Site at Antietam</w:t>
      </w:r>
    </w:p>
    <w:p w14:paraId="7274D2E7" w14:textId="77777777" w:rsidR="00F83F63" w:rsidRDefault="00F83F63" w:rsidP="00F83F63">
      <w:pPr>
        <w:pStyle w:val="NoSpacing"/>
      </w:pPr>
    </w:p>
    <w:p w14:paraId="06CBCA74" w14:textId="77777777" w:rsidR="00F83F63" w:rsidRDefault="00F83F63" w:rsidP="00F83F63">
      <w:pPr>
        <w:pStyle w:val="NoSpacing"/>
      </w:pPr>
      <w:r>
        <w:t>Antietam leading to the Battle of Shepherdstown</w:t>
      </w:r>
    </w:p>
    <w:p w14:paraId="53227238" w14:textId="77777777" w:rsidR="00F83F63" w:rsidRDefault="00F83F63" w:rsidP="00F83F63">
      <w:pPr>
        <w:pStyle w:val="NoSpacing"/>
      </w:pPr>
    </w:p>
    <w:p w14:paraId="6B84C361" w14:textId="77777777" w:rsidR="00F83F63" w:rsidRDefault="00F83F63" w:rsidP="00F83F63">
      <w:pPr>
        <w:pStyle w:val="NoSpacing"/>
      </w:pPr>
      <w:r>
        <w:t>Antietam 158</w:t>
      </w:r>
      <w:r>
        <w:rPr>
          <w:vertAlign w:val="superscript"/>
        </w:rPr>
        <w:t>th</w:t>
      </w:r>
      <w:r>
        <w:t xml:space="preserve"> Anniversary</w:t>
      </w:r>
    </w:p>
    <w:p w14:paraId="5F4855CD" w14:textId="77777777" w:rsidR="00F83F63" w:rsidRDefault="00F83F63" w:rsidP="00F83F63">
      <w:pPr>
        <w:pStyle w:val="NoSpacing"/>
      </w:pPr>
    </w:p>
    <w:p w14:paraId="75107329" w14:textId="77777777" w:rsidR="00F83F63" w:rsidRDefault="00F83F63" w:rsidP="00F83F63">
      <w:pPr>
        <w:pStyle w:val="NoSpacing"/>
      </w:pPr>
      <w:r>
        <w:t>John Burns and Civilians at Gettysburg</w:t>
      </w:r>
    </w:p>
    <w:p w14:paraId="131ED5FF" w14:textId="77777777" w:rsidR="00F83F63" w:rsidRDefault="00F83F63" w:rsidP="00F83F63">
      <w:pPr>
        <w:pStyle w:val="NoSpacing"/>
      </w:pPr>
    </w:p>
    <w:p w14:paraId="210452E8" w14:textId="77777777" w:rsidR="00F83F63" w:rsidRDefault="00F83F63" w:rsidP="00F83F63">
      <w:pPr>
        <w:pStyle w:val="NoSpacing"/>
      </w:pPr>
      <w:r>
        <w:t>And so many other videos featuring Antietam!</w:t>
      </w:r>
      <w:r>
        <w:br/>
      </w:r>
    </w:p>
    <w:p w14:paraId="3DED5BC2" w14:textId="77777777" w:rsidR="00F83F63" w:rsidRDefault="00F83F63" w:rsidP="00F83F63">
      <w:pPr>
        <w:pStyle w:val="NoSpacing"/>
      </w:pPr>
      <w:r>
        <w:t>Plus  one to skip to the Revolutionary War titled Benedict Arnold: The revolutionary War in 4 minutes</w:t>
      </w:r>
    </w:p>
    <w:p w14:paraId="55E5F445" w14:textId="77777777" w:rsidR="00F83F63" w:rsidRDefault="00F83F63" w:rsidP="00F83F63">
      <w:pPr>
        <w:pStyle w:val="NoSpacing"/>
      </w:pPr>
    </w:p>
    <w:p w14:paraId="71D8F040" w14:textId="77777777" w:rsidR="00F83F63" w:rsidRDefault="002A18AA" w:rsidP="00F83F63">
      <w:pPr>
        <w:pStyle w:val="NoSpacing"/>
      </w:pPr>
      <w:hyperlink r:id="rId7" w:tgtFrame="_blank" w:history="1">
        <w:r w:rsidR="00F83F63">
          <w:rPr>
            <w:rStyle w:val="Hyperlink"/>
            <w:rFonts w:ascii="Helvetica" w:hAnsi="Helvetica" w:cs="Helvetica"/>
            <w:color w:val="338FE9"/>
            <w:sz w:val="20"/>
            <w:szCs w:val="20"/>
            <w:shd w:val="clear" w:color="auto" w:fill="FFFFFF"/>
          </w:rPr>
          <w:t>http://www.cwrtcongress.org/lectures.html</w:t>
        </w:r>
      </w:hyperlink>
      <w:r w:rsidR="00F83F63">
        <w:t xml:space="preserve"> </w:t>
      </w:r>
    </w:p>
    <w:p w14:paraId="2A85CAC0" w14:textId="77777777" w:rsidR="00F83F63" w:rsidRDefault="00F83F63" w:rsidP="00F83F63">
      <w:pPr>
        <w:pStyle w:val="NoSpacing"/>
      </w:pPr>
      <w:r>
        <w:t>Fridays with Grant - registration required</w:t>
      </w:r>
    </w:p>
    <w:p w14:paraId="69BFF932" w14:textId="77777777" w:rsidR="00F83F63" w:rsidRDefault="00F83F63" w:rsidP="00F83F63">
      <w:pPr>
        <w:pStyle w:val="NoSpacing"/>
      </w:pPr>
    </w:p>
    <w:p w14:paraId="04C7DE04" w14:textId="77777777" w:rsidR="00F83F63" w:rsidRDefault="00F83F63" w:rsidP="00F83F63">
      <w:pPr>
        <w:pStyle w:val="NoSpacing"/>
      </w:pPr>
      <w:r>
        <w:t>Bob Zeller, President of The Center for Civil War Photography will be interviewed October 28 @ 7:00</w:t>
      </w:r>
    </w:p>
    <w:p w14:paraId="029CF3AF" w14:textId="77777777" w:rsidR="00F83F63" w:rsidRDefault="00F83F63" w:rsidP="00F83F63">
      <w:pPr>
        <w:pStyle w:val="NoSpacing"/>
      </w:pPr>
      <w:r>
        <w:t>Registration required</w:t>
      </w:r>
    </w:p>
    <w:p w14:paraId="5A3D24D7" w14:textId="77777777" w:rsidR="00F83F63" w:rsidRDefault="00F83F63" w:rsidP="00F83F63">
      <w:pPr>
        <w:pStyle w:val="NoSpacing"/>
      </w:pPr>
    </w:p>
    <w:p w14:paraId="76BB22A6" w14:textId="77777777" w:rsidR="00F83F63" w:rsidRDefault="00F83F63" w:rsidP="00F83F63">
      <w:pPr>
        <w:pStyle w:val="NoSpacing"/>
      </w:pPr>
    </w:p>
    <w:p w14:paraId="042D2349" w14:textId="77777777" w:rsidR="00F83F63" w:rsidRDefault="002A18AA" w:rsidP="00F83F63">
      <w:pPr>
        <w:pStyle w:val="NoSpacing"/>
      </w:pPr>
      <w:hyperlink r:id="rId8" w:tgtFrame="_blank" w:history="1">
        <w:r w:rsidR="00F83F63">
          <w:rPr>
            <w:rStyle w:val="Hyperlink"/>
            <w:rFonts w:ascii="Helvetica" w:hAnsi="Helvetica" w:cs="Helvetica"/>
            <w:color w:val="338FE9"/>
            <w:sz w:val="20"/>
            <w:szCs w:val="20"/>
            <w:shd w:val="clear" w:color="auto" w:fill="FFFFFF"/>
          </w:rPr>
          <w:t>facebook.com/</w:t>
        </w:r>
        <w:proofErr w:type="spellStart"/>
        <w:r w:rsidR="00F83F63">
          <w:rPr>
            <w:rStyle w:val="Hyperlink"/>
            <w:rFonts w:ascii="Helvetica" w:hAnsi="Helvetica" w:cs="Helvetica"/>
            <w:color w:val="338FE9"/>
            <w:sz w:val="20"/>
            <w:szCs w:val="20"/>
            <w:shd w:val="clear" w:color="auto" w:fill="FFFFFF"/>
          </w:rPr>
          <w:t>civilwarmed</w:t>
        </w:r>
        <w:proofErr w:type="spellEnd"/>
        <w:r w:rsidR="00F83F63">
          <w:rPr>
            <w:rStyle w:val="Hyperlink"/>
            <w:rFonts w:ascii="Helvetica" w:hAnsi="Helvetica" w:cs="Helvetica"/>
            <w:color w:val="338FE9"/>
            <w:sz w:val="20"/>
            <w:szCs w:val="20"/>
            <w:shd w:val="clear" w:color="auto" w:fill="FFFFFF"/>
          </w:rPr>
          <w:t>/live</w:t>
        </w:r>
      </w:hyperlink>
    </w:p>
    <w:p w14:paraId="52AF4710" w14:textId="77777777" w:rsidR="00F83F63" w:rsidRDefault="00F83F63" w:rsidP="00F83F63">
      <w:pPr>
        <w:pStyle w:val="NoSpacing"/>
      </w:pPr>
    </w:p>
    <w:p w14:paraId="29461CB6" w14:textId="77777777" w:rsidR="00F83F63" w:rsidRDefault="00F83F63" w:rsidP="00F83F63">
      <w:pPr>
        <w:pStyle w:val="NoSpacing"/>
      </w:pPr>
      <w:r>
        <w:t>National Museum of Civil War Medicine – view a variety of videos</w:t>
      </w:r>
    </w:p>
    <w:p w14:paraId="01C83B2D" w14:textId="77777777" w:rsidR="00F83F63" w:rsidRDefault="00F83F63" w:rsidP="00F83F63">
      <w:pPr>
        <w:pStyle w:val="NoSpacing"/>
      </w:pPr>
    </w:p>
    <w:p w14:paraId="7992E4A4" w14:textId="77777777" w:rsidR="00F83F63" w:rsidRDefault="002A18AA" w:rsidP="00F83F63">
      <w:pPr>
        <w:pStyle w:val="NoSpacing"/>
      </w:pPr>
      <w:hyperlink r:id="rId9" w:history="1">
        <w:r w:rsidR="00F83F63">
          <w:rPr>
            <w:rStyle w:val="Hyperlink"/>
          </w:rPr>
          <w:t>https://civilwar.vt.edu/</w:t>
        </w:r>
      </w:hyperlink>
    </w:p>
    <w:p w14:paraId="135A69BC" w14:textId="77777777" w:rsidR="00F83F63" w:rsidRDefault="00F83F63" w:rsidP="00F83F63">
      <w:pPr>
        <w:pStyle w:val="NoSpacing"/>
      </w:pPr>
    </w:p>
    <w:p w14:paraId="0E9708F9" w14:textId="77777777" w:rsidR="00F83F63" w:rsidRDefault="00F83F63" w:rsidP="00F83F63">
      <w:pPr>
        <w:pStyle w:val="NoSpacing"/>
      </w:pPr>
      <w:r>
        <w:lastRenderedPageBreak/>
        <w:t>Both of these require registration:</w:t>
      </w:r>
    </w:p>
    <w:p w14:paraId="533FEA5C" w14:textId="77777777" w:rsidR="00F83F63" w:rsidRDefault="00F83F63" w:rsidP="00F83F63">
      <w:pPr>
        <w:pStyle w:val="NoSpacing"/>
      </w:pPr>
      <w:r>
        <w:t>Tuesday 10/27 @ 7:00  America’s Original Opioid Crisis: Civil War Veterans and Opiate Addiction</w:t>
      </w:r>
    </w:p>
    <w:p w14:paraId="560EA436" w14:textId="77777777" w:rsidR="00F83F63" w:rsidRDefault="00F83F63" w:rsidP="00F83F63">
      <w:pPr>
        <w:pStyle w:val="NoSpacing"/>
      </w:pPr>
    </w:p>
    <w:p w14:paraId="0714C455" w14:textId="356C7900" w:rsidR="00E1504D" w:rsidRDefault="00F83F63" w:rsidP="00F83F63">
      <w:pPr>
        <w:ind w:firstLine="0"/>
      </w:pPr>
      <w:r>
        <w:t>Monday November 30 @ 7:00  The False Cause: Fraud, Fabrication and White Supremacy in Confederate Memory</w:t>
      </w:r>
    </w:p>
    <w:p w14:paraId="1D6ABFDB" w14:textId="1B4D531C" w:rsidR="00852E14" w:rsidRDefault="00852E14" w:rsidP="00F83F63">
      <w:pPr>
        <w:ind w:firstLine="0"/>
        <w:rPr>
          <w:rFonts w:ascii="Helvetica" w:hAnsi="Helvetica" w:cs="Helvetica"/>
          <w:color w:val="1D2228"/>
          <w:sz w:val="20"/>
          <w:szCs w:val="20"/>
          <w:shd w:val="clear" w:color="auto" w:fill="FFFFFF"/>
        </w:rPr>
      </w:pPr>
      <w:hyperlink r:id="rId10" w:history="1">
        <w:r w:rsidRPr="000423D3">
          <w:rPr>
            <w:rStyle w:val="Hyperlink"/>
            <w:rFonts w:ascii="Helvetica" w:hAnsi="Helvetica" w:cs="Helvetica"/>
            <w:sz w:val="20"/>
            <w:szCs w:val="20"/>
            <w:shd w:val="clear" w:color="auto" w:fill="FFFFFF"/>
          </w:rPr>
          <w:t>https://www.timesreporter.com/story/news/2020/10/26/tuscarawas-valley-civil-war-round-table-meet/6040342002/</w:t>
        </w:r>
      </w:hyperlink>
      <w:r>
        <w:rPr>
          <w:rFonts w:ascii="Helvetica" w:hAnsi="Helvetica" w:cs="Helvetica"/>
          <w:color w:val="1D2228"/>
          <w:sz w:val="20"/>
          <w:szCs w:val="20"/>
          <w:shd w:val="clear" w:color="auto" w:fill="FFFFFF"/>
        </w:rPr>
        <w:t xml:space="preserve"> </w:t>
      </w:r>
    </w:p>
    <w:p w14:paraId="007A1438" w14:textId="5BCF3940" w:rsidR="00852E14" w:rsidRDefault="00852E14" w:rsidP="00F83F63">
      <w:pPr>
        <w:ind w:firstLine="0"/>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Last minute addition as we go to print. Our fellow traveler John Fazio is in a virtual debate on Nov. 12</w:t>
      </w:r>
      <w:r w:rsidRPr="00852E14">
        <w:rPr>
          <w:rFonts w:ascii="Helvetica" w:hAnsi="Helvetica" w:cs="Helvetica"/>
          <w:color w:val="1D2228"/>
          <w:sz w:val="20"/>
          <w:szCs w:val="20"/>
          <w:shd w:val="clear" w:color="auto" w:fill="FFFFFF"/>
          <w:vertAlign w:val="superscript"/>
        </w:rPr>
        <w:t>th</w:t>
      </w:r>
      <w:r>
        <w:rPr>
          <w:rFonts w:ascii="Helvetica" w:hAnsi="Helvetica" w:cs="Helvetica"/>
          <w:color w:val="1D2228"/>
          <w:sz w:val="20"/>
          <w:szCs w:val="20"/>
          <w:shd w:val="clear" w:color="auto" w:fill="FFFFFF"/>
        </w:rPr>
        <w:t xml:space="preserve"> over the removal of Southern Monuments. I look forward to seeing the fur fly in that contest. Registration required.</w:t>
      </w:r>
    </w:p>
    <w:p w14:paraId="30558CBD" w14:textId="77777777" w:rsidR="00852E14" w:rsidRDefault="00852E14" w:rsidP="00F83F63">
      <w:pPr>
        <w:ind w:firstLine="0"/>
      </w:pPr>
    </w:p>
    <w:p w14:paraId="0C8CC0F7" w14:textId="7DB1590E" w:rsidR="00CE3DBA" w:rsidRDefault="00CE3DBA" w:rsidP="00F83F63">
      <w:pPr>
        <w:pBdr>
          <w:top w:val="dotted" w:sz="24" w:space="1" w:color="auto"/>
          <w:bottom w:val="dotted" w:sz="24" w:space="1" w:color="auto"/>
        </w:pBdr>
        <w:ind w:firstLine="0"/>
      </w:pPr>
    </w:p>
    <w:p w14:paraId="6C7D651F" w14:textId="77777777" w:rsidR="00E52C32" w:rsidRDefault="00E52C32" w:rsidP="00E52C32">
      <w:pPr>
        <w:pStyle w:val="Heading1"/>
        <w:shd w:val="clear" w:color="auto" w:fill="FFFFFF"/>
        <w:spacing w:before="0" w:beforeAutospacing="0" w:after="525" w:afterAutospacing="0" w:line="1125" w:lineRule="atLeast"/>
        <w:jc w:val="center"/>
        <w:rPr>
          <w:b w:val="0"/>
          <w:bCs w:val="0"/>
          <w:color w:val="333333"/>
          <w:sz w:val="83"/>
          <w:szCs w:val="83"/>
        </w:rPr>
      </w:pPr>
      <w:r>
        <w:rPr>
          <w:b w:val="0"/>
          <w:bCs w:val="0"/>
          <w:color w:val="333333"/>
          <w:sz w:val="83"/>
          <w:szCs w:val="83"/>
        </w:rPr>
        <w:t>The Role of Cotton in the Civil War</w:t>
      </w:r>
    </w:p>
    <w:p w14:paraId="219D45D5" w14:textId="77777777" w:rsidR="00E52C32" w:rsidRDefault="00E52C32" w:rsidP="00E52C32">
      <w:pPr>
        <w:shd w:val="clear" w:color="auto" w:fill="FFFFFF"/>
        <w:jc w:val="center"/>
        <w:rPr>
          <w:rFonts w:ascii="Segoe UI" w:hAnsi="Segoe UI" w:cs="Segoe UI"/>
          <w:color w:val="212529"/>
          <w:sz w:val="24"/>
          <w:szCs w:val="24"/>
        </w:rPr>
      </w:pPr>
      <w:r>
        <w:rPr>
          <w:rStyle w:val="post-author"/>
          <w:rFonts w:ascii="Arial" w:hAnsi="Arial" w:cs="Arial"/>
          <w:caps/>
          <w:color w:val="9D9D9D"/>
          <w:spacing w:val="30"/>
          <w:sz w:val="18"/>
          <w:szCs w:val="18"/>
        </w:rPr>
        <w:t>BY </w:t>
      </w:r>
      <w:hyperlink r:id="rId11" w:history="1">
        <w:r>
          <w:rPr>
            <w:rStyle w:val="Hyperlink"/>
            <w:rFonts w:ascii="Arial" w:hAnsi="Arial" w:cs="Arial"/>
            <w:caps/>
            <w:color w:val="9D9D9D"/>
            <w:spacing w:val="30"/>
            <w:sz w:val="18"/>
            <w:szCs w:val="18"/>
          </w:rPr>
          <w:t>BRITA VORIS</w:t>
        </w:r>
      </w:hyperlink>
    </w:p>
    <w:p w14:paraId="298CC1B0" w14:textId="77777777" w:rsidR="00E52C32" w:rsidRDefault="00E52C32" w:rsidP="00E52C32">
      <w:pPr>
        <w:pStyle w:val="NormalWeb"/>
        <w:spacing w:before="0" w:beforeAutospacing="0" w:line="480" w:lineRule="atLeast"/>
        <w:rPr>
          <w:color w:val="000000"/>
        </w:rPr>
      </w:pPr>
      <w:r>
        <w:rPr>
          <w:color w:val="000000"/>
        </w:rPr>
        <w:t>In the 1800s, the relationship between the American South and </w:t>
      </w:r>
      <w:hyperlink r:id="rId12" w:tgtFrame="_blank" w:history="1">
        <w:r w:rsidRPr="004D0946">
          <w:rPr>
            <w:rStyle w:val="Hyperlink"/>
            <w:color w:val="4472C4" w:themeColor="accent1"/>
          </w:rPr>
          <w:t>cotton</w:t>
        </w:r>
      </w:hyperlink>
      <w:r w:rsidRPr="004D0946">
        <w:rPr>
          <w:color w:val="4472C4" w:themeColor="accent1"/>
        </w:rPr>
        <w:t> </w:t>
      </w:r>
      <w:r>
        <w:rPr>
          <w:color w:val="000000"/>
        </w:rPr>
        <w:t>was a strong and profitable one. Leading up to the Civil War, the cotton industry was the greatest contributor to the Southern economy. Because the world largely depended on the South for its supply of cotton, the country was able to borrow money around the world. The cotton industry grew steadily over a 60-year period to meet the needs of the British textile industry and was aided by the invention of the </w:t>
      </w:r>
      <w:hyperlink r:id="rId13" w:tgtFrame="_blank" w:history="1">
        <w:r>
          <w:rPr>
            <w:rStyle w:val="Hyperlink"/>
          </w:rPr>
          <w:t>cotton gin</w:t>
        </w:r>
      </w:hyperlink>
      <w:r>
        <w:rPr>
          <w:color w:val="000000"/>
        </w:rPr>
        <w:t>. The state responsible for the most production of cotton was Mississippi. To meet the growing demand, cotton plantations increased the number of slaves used to harvest it; by 1860, the number of slaves had increased to 4 million. Cotton would help to fund the government and military that formed the </w:t>
      </w:r>
      <w:hyperlink r:id="rId14" w:tgtFrame="_blank" w:history="1">
        <w:r>
          <w:rPr>
            <w:rStyle w:val="Hyperlink"/>
          </w:rPr>
          <w:t>Confederate States of America</w:t>
        </w:r>
      </w:hyperlink>
      <w:r>
        <w:rPr>
          <w:color w:val="000000"/>
        </w:rPr>
        <w:t> when the </w:t>
      </w:r>
      <w:hyperlink r:id="rId15" w:tgtFrame="_blank" w:history="1">
        <w:r>
          <w:rPr>
            <w:rStyle w:val="Hyperlink"/>
          </w:rPr>
          <w:t>South seceded</w:t>
        </w:r>
      </w:hyperlink>
      <w:r>
        <w:rPr>
          <w:color w:val="000000"/>
        </w:rPr>
        <w:t> from the U.S. Additionally, the money from cotton sales provided the financial foundation for the Confederacy’s diplomatic strategy.</w:t>
      </w:r>
    </w:p>
    <w:p w14:paraId="17EF5774" w14:textId="77777777" w:rsidR="00E52C32" w:rsidRDefault="002A18AA" w:rsidP="00E52C32">
      <w:pPr>
        <w:numPr>
          <w:ilvl w:val="0"/>
          <w:numId w:val="2"/>
        </w:numPr>
        <w:spacing w:before="100" w:beforeAutospacing="1" w:after="100" w:afterAutospacing="1" w:line="480" w:lineRule="atLeast"/>
        <w:rPr>
          <w:color w:val="000000"/>
        </w:rPr>
      </w:pPr>
      <w:hyperlink r:id="rId16" w:tgtFrame="_blank" w:history="1">
        <w:r w:rsidR="00E52C32">
          <w:rPr>
            <w:rStyle w:val="Hyperlink"/>
          </w:rPr>
          <w:t>Why Was Cotton King?</w:t>
        </w:r>
      </w:hyperlink>
    </w:p>
    <w:p w14:paraId="53FAC0CD" w14:textId="77777777" w:rsidR="00E52C32" w:rsidRDefault="002A18AA" w:rsidP="00E52C32">
      <w:pPr>
        <w:numPr>
          <w:ilvl w:val="0"/>
          <w:numId w:val="2"/>
        </w:numPr>
        <w:spacing w:before="100" w:beforeAutospacing="1" w:after="100" w:afterAutospacing="1" w:line="480" w:lineRule="atLeast"/>
        <w:rPr>
          <w:color w:val="000000"/>
        </w:rPr>
      </w:pPr>
      <w:hyperlink r:id="rId17" w:tgtFrame="_blank" w:history="1">
        <w:r w:rsidR="00E52C32">
          <w:rPr>
            <w:rStyle w:val="Hyperlink"/>
          </w:rPr>
          <w:t>How Slavery Helped Build a World Economy</w:t>
        </w:r>
      </w:hyperlink>
    </w:p>
    <w:p w14:paraId="55C35323" w14:textId="77777777" w:rsidR="00E52C32" w:rsidRDefault="002A18AA" w:rsidP="00E52C32">
      <w:pPr>
        <w:numPr>
          <w:ilvl w:val="0"/>
          <w:numId w:val="2"/>
        </w:numPr>
        <w:spacing w:before="100" w:beforeAutospacing="1" w:after="100" w:afterAutospacing="1" w:line="480" w:lineRule="atLeast"/>
        <w:rPr>
          <w:color w:val="000000"/>
        </w:rPr>
      </w:pPr>
      <w:hyperlink r:id="rId18" w:tgtFrame="_blank" w:history="1">
        <w:r w:rsidR="00E52C32">
          <w:rPr>
            <w:rStyle w:val="Hyperlink"/>
          </w:rPr>
          <w:t>How the Cotton Gin Started the Civil War</w:t>
        </w:r>
      </w:hyperlink>
    </w:p>
    <w:p w14:paraId="41593750" w14:textId="77777777" w:rsidR="00E52C32" w:rsidRDefault="002A18AA" w:rsidP="00E52C32">
      <w:pPr>
        <w:numPr>
          <w:ilvl w:val="0"/>
          <w:numId w:val="2"/>
        </w:numPr>
        <w:spacing w:before="100" w:beforeAutospacing="1" w:after="100" w:afterAutospacing="1" w:line="480" w:lineRule="atLeast"/>
        <w:rPr>
          <w:color w:val="000000"/>
        </w:rPr>
      </w:pPr>
      <w:hyperlink r:id="rId19" w:tgtFrame="_blank" w:history="1">
        <w:r w:rsidR="00E52C32">
          <w:rPr>
            <w:rStyle w:val="Hyperlink"/>
          </w:rPr>
          <w:t>Industry and Economy During the Civil War</w:t>
        </w:r>
      </w:hyperlink>
    </w:p>
    <w:p w14:paraId="16ABCA7D" w14:textId="77777777" w:rsidR="00E52C32" w:rsidRDefault="00E52C32" w:rsidP="00E52C32">
      <w:pPr>
        <w:pStyle w:val="Heading3"/>
        <w:spacing w:before="300" w:after="300"/>
        <w:rPr>
          <w:rFonts w:ascii="inherit" w:hAnsi="inherit"/>
          <w:color w:val="000000"/>
          <w:sz w:val="54"/>
          <w:szCs w:val="54"/>
        </w:rPr>
      </w:pPr>
      <w:r>
        <w:rPr>
          <w:rFonts w:ascii="inherit" w:hAnsi="inherit"/>
          <w:b/>
          <w:bCs/>
          <w:color w:val="000000"/>
          <w:sz w:val="54"/>
          <w:szCs w:val="54"/>
        </w:rPr>
        <w:t>King Cotton Diplomacy</w:t>
      </w:r>
    </w:p>
    <w:p w14:paraId="5783C964" w14:textId="77777777" w:rsidR="00E52C32" w:rsidRDefault="00E52C32" w:rsidP="00E52C32">
      <w:pPr>
        <w:pStyle w:val="NormalWeb"/>
        <w:spacing w:before="0" w:beforeAutospacing="0" w:line="480" w:lineRule="atLeast"/>
        <w:rPr>
          <w:color w:val="000000"/>
        </w:rPr>
      </w:pPr>
      <w:r>
        <w:rPr>
          <w:color w:val="000000"/>
        </w:rPr>
        <w:t>In the South, the phrase “</w:t>
      </w:r>
      <w:hyperlink r:id="rId20" w:tgtFrame="_blank" w:history="1">
        <w:r>
          <w:rPr>
            <w:rStyle w:val="Hyperlink"/>
          </w:rPr>
          <w:t>cotton is king</w:t>
        </w:r>
      </w:hyperlink>
      <w:r>
        <w:rPr>
          <w:color w:val="000000"/>
        </w:rPr>
        <w:t>” referred to the overall importance and political power of cotton. Because the world, particularly England, depended on the South for much of its cotton, the Southern government believed that this could be used as a way to garner allies. The strategy to do this, which Confederate president </w:t>
      </w:r>
      <w:hyperlink r:id="rId21" w:tgtFrame="_blank" w:history="1">
        <w:r>
          <w:rPr>
            <w:rStyle w:val="Hyperlink"/>
          </w:rPr>
          <w:t>Jefferson Davis</w:t>
        </w:r>
      </w:hyperlink>
      <w:r>
        <w:rPr>
          <w:color w:val="000000"/>
        </w:rPr>
        <w:t> supported, was called King Cotton Diplomacy.</w:t>
      </w:r>
    </w:p>
    <w:p w14:paraId="75D1F311" w14:textId="77777777" w:rsidR="00E52C32" w:rsidRDefault="00E52C32" w:rsidP="00E52C32">
      <w:pPr>
        <w:pStyle w:val="NormalWeb"/>
        <w:spacing w:before="0" w:beforeAutospacing="0" w:line="480" w:lineRule="atLeast"/>
        <w:rPr>
          <w:color w:val="000000"/>
        </w:rPr>
      </w:pPr>
      <w:r>
        <w:rPr>
          <w:color w:val="000000"/>
        </w:rPr>
        <w:t>At the time, Union forces had begun blocking Southern exports and imports in a move called the </w:t>
      </w:r>
      <w:hyperlink r:id="rId22" w:tgtFrame="_blank" w:history="1">
        <w:r>
          <w:rPr>
            <w:rStyle w:val="Hyperlink"/>
          </w:rPr>
          <w:t>Anaconda Plan</w:t>
        </w:r>
      </w:hyperlink>
      <w:r>
        <w:rPr>
          <w:color w:val="000000"/>
        </w:rPr>
        <w:t>. This was in 1861, and although the effort was successful to a degree, it did not entirely prevent blockade-running. King Cotton Diplomacy was meant to put an end to the blockade and gain support and diplomatic intervention from Britain, which had declared itself neutral. The strategy used cotton as leverage by torching as much as 2.5 million bales of cotton and deliberately creating a shortage. If successful, this strategy would hurt foreign textile companies, which would then demand that Great Britain and other countries support the Confederacy.</w:t>
      </w:r>
    </w:p>
    <w:p w14:paraId="1266C90B" w14:textId="77777777" w:rsidR="00E52C32" w:rsidRDefault="00E52C32" w:rsidP="00E52C32">
      <w:pPr>
        <w:pStyle w:val="NormalWeb"/>
        <w:spacing w:before="0" w:beforeAutospacing="0" w:line="480" w:lineRule="atLeast"/>
        <w:rPr>
          <w:color w:val="000000"/>
        </w:rPr>
      </w:pPr>
      <w:r>
        <w:rPr>
          <w:color w:val="000000"/>
        </w:rPr>
        <w:t>But the Confederacy did not know that Britain had stockpiled cotton bales in fear of a war in the United States. While this surplus did not prevent a </w:t>
      </w:r>
      <w:hyperlink r:id="rId23" w:tgtFrame="_blank" w:history="1">
        <w:r>
          <w:rPr>
            <w:rStyle w:val="Hyperlink"/>
          </w:rPr>
          <w:t>cotton famine</w:t>
        </w:r>
      </w:hyperlink>
      <w:r>
        <w:rPr>
          <w:color w:val="000000"/>
        </w:rPr>
        <w:t>, it did delay it by a year. But the resulting shortage did not force European nations to support the Confederacy as planned. The price of cotton increased globally, and British textile companies sought cotton from other producers around the world, such as India and </w:t>
      </w:r>
      <w:hyperlink r:id="rId24" w:tgtFrame="_blank" w:history="1">
        <w:r>
          <w:rPr>
            <w:rStyle w:val="Hyperlink"/>
          </w:rPr>
          <w:t>Egypt</w:t>
        </w:r>
      </w:hyperlink>
      <w:r>
        <w:rPr>
          <w:color w:val="000000"/>
        </w:rPr>
        <w:t>.</w:t>
      </w:r>
    </w:p>
    <w:p w14:paraId="0C3B53D6" w14:textId="77777777" w:rsidR="00E52C32" w:rsidRDefault="002A18AA" w:rsidP="00E52C32">
      <w:pPr>
        <w:numPr>
          <w:ilvl w:val="0"/>
          <w:numId w:val="3"/>
        </w:numPr>
        <w:spacing w:before="100" w:beforeAutospacing="1" w:after="100" w:afterAutospacing="1" w:line="480" w:lineRule="atLeast"/>
        <w:rPr>
          <w:color w:val="000000"/>
        </w:rPr>
      </w:pPr>
      <w:hyperlink r:id="rId25" w:tgtFrame="_blank" w:history="1">
        <w:r w:rsidR="00E52C32">
          <w:rPr>
            <w:rStyle w:val="Hyperlink"/>
          </w:rPr>
          <w:t>King Cotton and the Economy of the Old South</w:t>
        </w:r>
      </w:hyperlink>
    </w:p>
    <w:p w14:paraId="5B0BEBFE" w14:textId="77777777" w:rsidR="00E52C32" w:rsidRDefault="002A18AA" w:rsidP="00E52C32">
      <w:pPr>
        <w:numPr>
          <w:ilvl w:val="0"/>
          <w:numId w:val="3"/>
        </w:numPr>
        <w:spacing w:before="100" w:beforeAutospacing="1" w:after="100" w:afterAutospacing="1" w:line="480" w:lineRule="atLeast"/>
        <w:rPr>
          <w:color w:val="000000"/>
        </w:rPr>
      </w:pPr>
      <w:hyperlink r:id="rId26" w:tgtFrame="_blank" w:history="1">
        <w:r w:rsidR="00E52C32">
          <w:rPr>
            <w:rStyle w:val="Hyperlink"/>
          </w:rPr>
          <w:t>The South’s Mighty Gamble With King Cotton</w:t>
        </w:r>
      </w:hyperlink>
    </w:p>
    <w:p w14:paraId="73695267" w14:textId="77777777" w:rsidR="00E52C32" w:rsidRDefault="002A18AA" w:rsidP="00E52C32">
      <w:pPr>
        <w:numPr>
          <w:ilvl w:val="0"/>
          <w:numId w:val="3"/>
        </w:numPr>
        <w:spacing w:before="100" w:beforeAutospacing="1" w:after="100" w:afterAutospacing="1" w:line="480" w:lineRule="atLeast"/>
        <w:rPr>
          <w:color w:val="000000"/>
        </w:rPr>
      </w:pPr>
      <w:hyperlink r:id="rId27" w:tgtFrame="_blank" w:history="1">
        <w:r w:rsidR="00E52C32">
          <w:rPr>
            <w:rStyle w:val="Hyperlink"/>
          </w:rPr>
          <w:t>Great Britain and King Cotton: The Lancashire Cotton Famine and the American Civil War</w:t>
        </w:r>
      </w:hyperlink>
    </w:p>
    <w:p w14:paraId="2A8B1F2C" w14:textId="77777777" w:rsidR="00E52C32" w:rsidRDefault="002A18AA" w:rsidP="00E52C32">
      <w:pPr>
        <w:numPr>
          <w:ilvl w:val="0"/>
          <w:numId w:val="3"/>
        </w:numPr>
        <w:spacing w:before="100" w:beforeAutospacing="1" w:after="100" w:afterAutospacing="1" w:line="480" w:lineRule="atLeast"/>
        <w:rPr>
          <w:color w:val="000000"/>
        </w:rPr>
      </w:pPr>
      <w:hyperlink r:id="rId28" w:history="1">
        <w:r w:rsidR="00E52C32">
          <w:rPr>
            <w:rStyle w:val="Hyperlink"/>
          </w:rPr>
          <w:t>The Crowning of King Cotton</w:t>
        </w:r>
      </w:hyperlink>
    </w:p>
    <w:p w14:paraId="3637A83D" w14:textId="77777777" w:rsidR="00E52C32" w:rsidRDefault="002A18AA" w:rsidP="00E52C32">
      <w:pPr>
        <w:numPr>
          <w:ilvl w:val="0"/>
          <w:numId w:val="3"/>
        </w:numPr>
        <w:spacing w:before="100" w:beforeAutospacing="1" w:after="100" w:afterAutospacing="1" w:line="480" w:lineRule="atLeast"/>
        <w:rPr>
          <w:color w:val="000000"/>
        </w:rPr>
      </w:pPr>
      <w:hyperlink r:id="rId29" w:tgtFrame="_blank" w:history="1">
        <w:r w:rsidR="00E52C32">
          <w:rPr>
            <w:rStyle w:val="Hyperlink"/>
          </w:rPr>
          <w:t>Impact on the British Cotton Trade</w:t>
        </w:r>
      </w:hyperlink>
    </w:p>
    <w:p w14:paraId="103DEA0E" w14:textId="77777777" w:rsidR="00E52C32" w:rsidRDefault="00E52C32" w:rsidP="00E52C32">
      <w:pPr>
        <w:pStyle w:val="Heading3"/>
        <w:spacing w:before="300" w:after="300"/>
        <w:rPr>
          <w:rFonts w:ascii="inherit" w:hAnsi="inherit"/>
          <w:color w:val="000000"/>
          <w:sz w:val="54"/>
          <w:szCs w:val="54"/>
        </w:rPr>
      </w:pPr>
      <w:r>
        <w:rPr>
          <w:rFonts w:ascii="inherit" w:hAnsi="inherit"/>
          <w:b/>
          <w:bCs/>
          <w:color w:val="000000"/>
          <w:sz w:val="54"/>
          <w:szCs w:val="54"/>
        </w:rPr>
        <w:t>Weapons, Ammunition, and Ships</w:t>
      </w:r>
    </w:p>
    <w:p w14:paraId="3248CFE9" w14:textId="77777777" w:rsidR="00E52C32" w:rsidRDefault="00E52C32" w:rsidP="00E52C32">
      <w:pPr>
        <w:pStyle w:val="NormalWeb"/>
        <w:spacing w:before="0" w:beforeAutospacing="0" w:line="480" w:lineRule="atLeast"/>
        <w:rPr>
          <w:color w:val="000000"/>
        </w:rPr>
      </w:pPr>
      <w:r>
        <w:rPr>
          <w:color w:val="000000"/>
        </w:rPr>
        <w:t>Although the King Cotton strategy was not effective in gaining England’s support, it was effective in helping the Confederacy in other ways. The South had made a tactical error with King Cotton Diplomacy, but the value of cotton did serve as a way of gaining weapons, ammunition, and even ships. This was highlighted in 1863 with the arrival of the </w:t>
      </w:r>
      <w:hyperlink r:id="rId30" w:tgtFrame="_blank" w:history="1">
        <w:r>
          <w:rPr>
            <w:rStyle w:val="Hyperlink"/>
          </w:rPr>
          <w:t>Erlanger Loan</w:t>
        </w:r>
      </w:hyperlink>
      <w:r>
        <w:rPr>
          <w:color w:val="000000"/>
        </w:rPr>
        <w:t>, which was named after Emile Erlanger and Company, a French banking house. The arrangement used bonds backed by cotton to raise money for the Confederacy. As the cash value of the bonds fell, Confederates promised repayment even if the South lost. They could not honor this promise, however, and the Erlanger bond is known as one of the most famous junk bonds as a result.</w:t>
      </w:r>
    </w:p>
    <w:p w14:paraId="2E5CF9A8" w14:textId="77777777" w:rsidR="00E52C32" w:rsidRDefault="00E52C32" w:rsidP="00E52C32">
      <w:pPr>
        <w:pStyle w:val="NormalWeb"/>
        <w:spacing w:before="0" w:beforeAutospacing="0" w:line="480" w:lineRule="atLeast"/>
        <w:rPr>
          <w:color w:val="000000"/>
        </w:rPr>
      </w:pPr>
      <w:r>
        <w:rPr>
          <w:color w:val="000000"/>
        </w:rPr>
        <w:t>Cotton was also used to barter for goods from manufacturers in Britain. This was good business for blockade-runners, who would sell armaments in exchange for cotton on the British islands of the Bahamas and Bermuda. </w:t>
      </w:r>
      <w:hyperlink r:id="rId31" w:tgtFrame="_blank" w:history="1">
        <w:r>
          <w:rPr>
            <w:rStyle w:val="Hyperlink"/>
          </w:rPr>
          <w:t>Blockade-running</w:t>
        </w:r>
      </w:hyperlink>
      <w:r>
        <w:rPr>
          <w:color w:val="000000"/>
        </w:rPr>
        <w:t> was dangerous but lucrative, with runners making 300 to 500 percent profit per trip. Using cotton as a means of payment furnished the Confederate military with materials from the British including rifles used during the Siege of Vicksburg. Warship construction was also financed courtesy of cotton. The trade of cotton for armaments only slowed after the Union captured the southern ports.</w:t>
      </w:r>
    </w:p>
    <w:p w14:paraId="3FE27DF8" w14:textId="77777777" w:rsidR="00E52C32" w:rsidRDefault="002A18AA" w:rsidP="00E52C32">
      <w:pPr>
        <w:numPr>
          <w:ilvl w:val="0"/>
          <w:numId w:val="4"/>
        </w:numPr>
        <w:spacing w:before="100" w:beforeAutospacing="1" w:after="100" w:afterAutospacing="1" w:line="480" w:lineRule="atLeast"/>
        <w:rPr>
          <w:color w:val="000000"/>
        </w:rPr>
      </w:pPr>
      <w:hyperlink r:id="rId32" w:tgtFrame="_blank" w:history="1">
        <w:r w:rsidR="00E52C32">
          <w:rPr>
            <w:rStyle w:val="Hyperlink"/>
          </w:rPr>
          <w:t>Blockade-Running in the Bahamas During the Civil War</w:t>
        </w:r>
      </w:hyperlink>
      <w:r w:rsidR="00E52C32">
        <w:rPr>
          <w:color w:val="000000"/>
        </w:rPr>
        <w:t> (PDF)</w:t>
      </w:r>
    </w:p>
    <w:p w14:paraId="6F07680F" w14:textId="77777777" w:rsidR="00E52C32" w:rsidRDefault="002A18AA" w:rsidP="00E52C32">
      <w:pPr>
        <w:numPr>
          <w:ilvl w:val="0"/>
          <w:numId w:val="4"/>
        </w:numPr>
        <w:spacing w:before="100" w:beforeAutospacing="1" w:after="100" w:afterAutospacing="1" w:line="480" w:lineRule="atLeast"/>
        <w:rPr>
          <w:color w:val="000000"/>
        </w:rPr>
      </w:pPr>
      <w:hyperlink r:id="rId33" w:tgtFrame="_blank" w:history="1">
        <w:r w:rsidR="00E52C32">
          <w:rPr>
            <w:rStyle w:val="Hyperlink"/>
          </w:rPr>
          <w:t>British Involvement in the American Civil War</w:t>
        </w:r>
      </w:hyperlink>
    </w:p>
    <w:p w14:paraId="0A3006E8" w14:textId="77777777" w:rsidR="00E52C32" w:rsidRDefault="002A18AA" w:rsidP="00E52C32">
      <w:pPr>
        <w:numPr>
          <w:ilvl w:val="0"/>
          <w:numId w:val="4"/>
        </w:numPr>
        <w:spacing w:before="100" w:beforeAutospacing="1" w:after="100" w:afterAutospacing="1" w:line="480" w:lineRule="atLeast"/>
        <w:rPr>
          <w:color w:val="000000"/>
        </w:rPr>
      </w:pPr>
      <w:hyperlink r:id="rId34" w:tgtFrame="_blank" w:history="1">
        <w:r w:rsidR="00E52C32">
          <w:rPr>
            <w:rStyle w:val="Hyperlink"/>
          </w:rPr>
          <w:t>How British Businesses Helped the Confederacy Fight the American Civil War</w:t>
        </w:r>
      </w:hyperlink>
    </w:p>
    <w:p w14:paraId="6F85A4B5" w14:textId="77777777" w:rsidR="00E52C32" w:rsidRDefault="002A18AA" w:rsidP="00E52C32">
      <w:pPr>
        <w:numPr>
          <w:ilvl w:val="0"/>
          <w:numId w:val="4"/>
        </w:numPr>
        <w:spacing w:before="100" w:beforeAutospacing="1" w:after="100" w:afterAutospacing="1" w:line="480" w:lineRule="atLeast"/>
        <w:rPr>
          <w:color w:val="000000"/>
        </w:rPr>
      </w:pPr>
      <w:hyperlink r:id="rId35" w:tgtFrame="_blank" w:history="1">
        <w:r w:rsidR="00E52C32">
          <w:rPr>
            <w:rStyle w:val="Hyperlink"/>
          </w:rPr>
          <w:t>Historians Reveal Secrets of U.K. Gun-Running That Lengthened the American Civil War by Two Years</w:t>
        </w:r>
      </w:hyperlink>
    </w:p>
    <w:p w14:paraId="750C96F5" w14:textId="77777777" w:rsidR="00E52C32" w:rsidRDefault="00E52C32" w:rsidP="00E52C32">
      <w:pPr>
        <w:pStyle w:val="Heading3"/>
        <w:spacing w:before="300" w:after="300"/>
        <w:rPr>
          <w:rFonts w:ascii="inherit" w:hAnsi="inherit"/>
          <w:color w:val="000000"/>
          <w:sz w:val="54"/>
          <w:szCs w:val="54"/>
        </w:rPr>
      </w:pPr>
      <w:r>
        <w:rPr>
          <w:rFonts w:ascii="inherit" w:hAnsi="inherit"/>
          <w:b/>
          <w:bCs/>
          <w:color w:val="000000"/>
          <w:sz w:val="54"/>
          <w:szCs w:val="54"/>
        </w:rPr>
        <w:t>The Lure of Cotton</w:t>
      </w:r>
    </w:p>
    <w:p w14:paraId="7F0821B9" w14:textId="77777777" w:rsidR="00E52C32" w:rsidRDefault="00E52C32" w:rsidP="00E52C32">
      <w:pPr>
        <w:pStyle w:val="NormalWeb"/>
        <w:spacing w:before="0" w:beforeAutospacing="0" w:line="480" w:lineRule="atLeast"/>
        <w:rPr>
          <w:color w:val="000000"/>
        </w:rPr>
      </w:pPr>
      <w:r>
        <w:rPr>
          <w:color w:val="000000"/>
        </w:rPr>
        <w:t>The Union didn’t just need to prevent the South from using cotton as a source of currency; it was also in need of cotton for its own textile mills. The importance of this was not lost on the North, and as a result, the Union imposed federal regulations that made Treasury-issued permits necessary to purchase Confederate cotton. This created a corrupt system in which people were able to make a fortune off of cotton from the south, buying it cheaply and inflating the price for resale. Military officers often profited from the cotton trade by partnering or making deals with cotton sources. Confiscated Confederate cotton, which could not be distinguished from traded cotton, was also being sold for profit. Civilians and Union soldiers alike were lured by the promise of cotton wealth and were inspired to go South both during wartime and after the war ended.</w:t>
      </w:r>
    </w:p>
    <w:p w14:paraId="7602A59F" w14:textId="77777777" w:rsidR="00E52C32" w:rsidRDefault="00E52C32" w:rsidP="00E52C32">
      <w:pPr>
        <w:pStyle w:val="NormalWeb"/>
        <w:spacing w:before="0" w:beforeAutospacing="0" w:line="480" w:lineRule="atLeast"/>
        <w:rPr>
          <w:color w:val="000000"/>
        </w:rPr>
      </w:pPr>
      <w:r>
        <w:rPr>
          <w:color w:val="000000"/>
        </w:rPr>
        <w:t xml:space="preserve">Abandoned cotton plantations were a source of profit as well, though they required skilled labor to run. The Northern government, which was looking for an answer to the problem of an influx of escaped slaves, saw cotton as a partial solution. Refugees from the South could be sent to take paid jobs on cotton plantations that had been abandoned. This was yet another way for the North to profit from cotton. The idea, which was a type of containment policy, was devised by Union Army Adjutant-General Lorenzo Thomas in the Mississippi Valley in 1863. This policy saw former slaves either recruited or working under contract on these plantations for 10-hour shifts per day while receiving a wage of $10 a month. These guidelines were very strict and were devised to make the plantation lessees the most amount of money. Workers were unable to leave </w:t>
      </w:r>
      <w:r>
        <w:rPr>
          <w:color w:val="000000"/>
        </w:rPr>
        <w:lastRenderedPageBreak/>
        <w:t>the plantation without permission and a pass, nor could they miss more than two hours without having their pay slashed by half for the day.</w:t>
      </w:r>
    </w:p>
    <w:p w14:paraId="5E98C8DC" w14:textId="77777777" w:rsidR="00E52C32" w:rsidRDefault="002A18AA" w:rsidP="00E52C32">
      <w:pPr>
        <w:numPr>
          <w:ilvl w:val="0"/>
          <w:numId w:val="5"/>
        </w:numPr>
        <w:spacing w:before="100" w:beforeAutospacing="1" w:after="100" w:afterAutospacing="1" w:line="480" w:lineRule="atLeast"/>
        <w:rPr>
          <w:color w:val="000000"/>
        </w:rPr>
      </w:pPr>
      <w:hyperlink r:id="rId36" w:tgtFrame="_blank" w:history="1">
        <w:r w:rsidR="00E52C32">
          <w:rPr>
            <w:rStyle w:val="Hyperlink"/>
          </w:rPr>
          <w:t>Traders or Traitors: Northern Cotton Trading During the Civil War</w:t>
        </w:r>
      </w:hyperlink>
      <w:r w:rsidR="00E52C32">
        <w:rPr>
          <w:color w:val="000000"/>
        </w:rPr>
        <w:t> (PDF)</w:t>
      </w:r>
    </w:p>
    <w:p w14:paraId="265E82C1" w14:textId="77777777" w:rsidR="00E52C32" w:rsidRDefault="002A18AA" w:rsidP="00E52C32">
      <w:pPr>
        <w:numPr>
          <w:ilvl w:val="0"/>
          <w:numId w:val="5"/>
        </w:numPr>
        <w:spacing w:before="100" w:beforeAutospacing="1" w:after="100" w:afterAutospacing="1" w:line="480" w:lineRule="atLeast"/>
        <w:rPr>
          <w:color w:val="000000"/>
        </w:rPr>
      </w:pPr>
      <w:hyperlink r:id="rId37" w:tgtFrame="_blank" w:history="1">
        <w:r w:rsidR="00E52C32">
          <w:rPr>
            <w:rStyle w:val="Hyperlink"/>
          </w:rPr>
          <w:t>Abraham Lincoln and Cotton</w:t>
        </w:r>
      </w:hyperlink>
    </w:p>
    <w:p w14:paraId="12CAEFFF" w14:textId="77777777" w:rsidR="00E52C32" w:rsidRDefault="002A18AA" w:rsidP="00E52C32">
      <w:pPr>
        <w:numPr>
          <w:ilvl w:val="0"/>
          <w:numId w:val="5"/>
        </w:numPr>
        <w:spacing w:before="100" w:beforeAutospacing="1" w:after="100" w:afterAutospacing="1" w:line="480" w:lineRule="atLeast"/>
        <w:rPr>
          <w:color w:val="000000"/>
        </w:rPr>
      </w:pPr>
      <w:hyperlink r:id="rId38" w:tgtFrame="_blank" w:history="1">
        <w:r w:rsidR="00E52C32">
          <w:rPr>
            <w:rStyle w:val="Hyperlink"/>
          </w:rPr>
          <w:t>Starving the South: How the North Won the Civil War</w:t>
        </w:r>
      </w:hyperlink>
    </w:p>
    <w:p w14:paraId="0E65C0DD" w14:textId="77777777" w:rsidR="00E52C32" w:rsidRDefault="002A18AA" w:rsidP="00E52C32">
      <w:pPr>
        <w:numPr>
          <w:ilvl w:val="0"/>
          <w:numId w:val="5"/>
        </w:numPr>
        <w:spacing w:before="100" w:beforeAutospacing="1" w:after="100" w:afterAutospacing="1" w:line="480" w:lineRule="atLeast"/>
        <w:rPr>
          <w:color w:val="000000"/>
        </w:rPr>
      </w:pPr>
      <w:hyperlink r:id="rId39" w:tgtFrame="_blank" w:history="1">
        <w:r w:rsidR="00E52C32">
          <w:rPr>
            <w:rStyle w:val="Hyperlink"/>
          </w:rPr>
          <w:t>Contraband Camps of Northern Virginia</w:t>
        </w:r>
      </w:hyperlink>
    </w:p>
    <w:p w14:paraId="70A48CBD" w14:textId="77777777" w:rsidR="00E52C32" w:rsidRDefault="002A18AA" w:rsidP="00E52C32">
      <w:pPr>
        <w:numPr>
          <w:ilvl w:val="0"/>
          <w:numId w:val="5"/>
        </w:numPr>
        <w:spacing w:before="100" w:beforeAutospacing="1" w:after="100" w:afterAutospacing="1" w:line="480" w:lineRule="atLeast"/>
        <w:rPr>
          <w:color w:val="000000"/>
        </w:rPr>
      </w:pPr>
      <w:hyperlink r:id="rId40" w:tgtFrame="_blank" w:history="1">
        <w:r w:rsidR="00E52C32">
          <w:rPr>
            <w:rStyle w:val="Hyperlink"/>
          </w:rPr>
          <w:t>Trading With the Enemy</w:t>
        </w:r>
      </w:hyperlink>
    </w:p>
    <w:p w14:paraId="73B8202C" w14:textId="77777777" w:rsidR="00E52C32" w:rsidRDefault="002A18AA" w:rsidP="00E52C32">
      <w:pPr>
        <w:numPr>
          <w:ilvl w:val="0"/>
          <w:numId w:val="5"/>
        </w:numPr>
        <w:spacing w:before="100" w:beforeAutospacing="1" w:after="100" w:afterAutospacing="1" w:line="480" w:lineRule="atLeast"/>
        <w:rPr>
          <w:color w:val="000000"/>
        </w:rPr>
      </w:pPr>
      <w:hyperlink r:id="rId41" w:tgtFrame="_blank" w:history="1">
        <w:r w:rsidR="00E52C32">
          <w:rPr>
            <w:rStyle w:val="Hyperlink"/>
          </w:rPr>
          <w:t>The Generals and Admirals: Lorenzo Thomas</w:t>
        </w:r>
      </w:hyperlink>
    </w:p>
    <w:p w14:paraId="79B73F60" w14:textId="77777777" w:rsidR="00E52C32" w:rsidRDefault="00E52C32" w:rsidP="00E52C32">
      <w:pPr>
        <w:pStyle w:val="Heading3"/>
        <w:spacing w:before="300" w:after="300"/>
        <w:rPr>
          <w:rFonts w:ascii="inherit" w:hAnsi="inherit"/>
          <w:color w:val="000000"/>
          <w:sz w:val="54"/>
          <w:szCs w:val="54"/>
        </w:rPr>
      </w:pPr>
      <w:r>
        <w:rPr>
          <w:rFonts w:ascii="inherit" w:hAnsi="inherit"/>
          <w:b/>
          <w:bCs/>
          <w:color w:val="000000"/>
          <w:sz w:val="54"/>
          <w:szCs w:val="54"/>
        </w:rPr>
        <w:t>World’s Leading Cotton Exporter</w:t>
      </w:r>
    </w:p>
    <w:p w14:paraId="06074EC6" w14:textId="77777777" w:rsidR="00E52C32" w:rsidRDefault="00E52C32" w:rsidP="00E52C32">
      <w:pPr>
        <w:pStyle w:val="NormalWeb"/>
        <w:spacing w:before="0" w:beforeAutospacing="0" w:line="480" w:lineRule="atLeast"/>
        <w:rPr>
          <w:color w:val="000000"/>
        </w:rPr>
      </w:pPr>
      <w:r>
        <w:rPr>
          <w:color w:val="000000"/>
        </w:rPr>
        <w:t>At the end of the Civil War, the federal government was burdened with a significant amount of debt, and cotton exports were a key resource by which they could pay it off. Furthermore, the United States needed money in order to grow and strengthen its economy by investing in major projects like the railroad industry. For these and other reasons, the Reconstruction era that started in 1865 was marked by the push to restore the cotton industry. Republican capitalists in the North stood against taking cotton-producing lands from plantation owners in the former Confederate South, instead favoring a policy of helping them immediately restart the production of cotton on their lands.</w:t>
      </w:r>
    </w:p>
    <w:p w14:paraId="6165B002" w14:textId="77777777" w:rsidR="00E52C32" w:rsidRDefault="00E52C32" w:rsidP="00E52C32">
      <w:pPr>
        <w:pStyle w:val="NormalWeb"/>
        <w:spacing w:before="0" w:beforeAutospacing="0" w:line="480" w:lineRule="atLeast"/>
        <w:rPr>
          <w:color w:val="000000"/>
        </w:rPr>
      </w:pPr>
      <w:r>
        <w:rPr>
          <w:color w:val="000000"/>
        </w:rPr>
        <w:t>The strategy ultimately proved successful. By 1870, the United States was successful in retaking its place as the global leader in cotton production. Exports in 1880 surpassed levels seen in 1860, and America remained the top exporter of cotton until 1937.</w:t>
      </w:r>
    </w:p>
    <w:p w14:paraId="151E31C4" w14:textId="77777777" w:rsidR="00E52C32" w:rsidRDefault="002A18AA" w:rsidP="00E52C32">
      <w:pPr>
        <w:numPr>
          <w:ilvl w:val="0"/>
          <w:numId w:val="6"/>
        </w:numPr>
        <w:spacing w:before="100" w:beforeAutospacing="1" w:after="100" w:afterAutospacing="1" w:line="480" w:lineRule="atLeast"/>
        <w:rPr>
          <w:color w:val="000000"/>
        </w:rPr>
      </w:pPr>
      <w:hyperlink r:id="rId42" w:tgtFrame="_blank" w:history="1">
        <w:r w:rsidR="00E52C32">
          <w:rPr>
            <w:rStyle w:val="Hyperlink"/>
          </w:rPr>
          <w:t>A Map of U.S. Cotton Production in 1880</w:t>
        </w:r>
      </w:hyperlink>
    </w:p>
    <w:p w14:paraId="4267FB67" w14:textId="77777777" w:rsidR="00E52C32" w:rsidRDefault="002A18AA" w:rsidP="00E52C32">
      <w:pPr>
        <w:numPr>
          <w:ilvl w:val="0"/>
          <w:numId w:val="6"/>
        </w:numPr>
        <w:spacing w:before="100" w:beforeAutospacing="1" w:after="100" w:afterAutospacing="1" w:line="480" w:lineRule="atLeast"/>
        <w:rPr>
          <w:color w:val="000000"/>
        </w:rPr>
      </w:pPr>
      <w:hyperlink r:id="rId43" w:tgtFrame="_blank" w:history="1">
        <w:r w:rsidR="00E52C32">
          <w:rPr>
            <w:rStyle w:val="Hyperlink"/>
          </w:rPr>
          <w:t>Historical Timeline: Agricultural Trade and Development</w:t>
        </w:r>
      </w:hyperlink>
    </w:p>
    <w:p w14:paraId="186EC1CD" w14:textId="77777777" w:rsidR="00CE3DBA" w:rsidRDefault="00CE3DBA" w:rsidP="00F83F63">
      <w:pPr>
        <w:pBdr>
          <w:top w:val="dotted" w:sz="24" w:space="1" w:color="auto"/>
          <w:bottom w:val="dotted" w:sz="24" w:space="1" w:color="auto"/>
        </w:pBdr>
        <w:ind w:firstLine="0"/>
      </w:pPr>
    </w:p>
    <w:p w14:paraId="50438824" w14:textId="32DEE4B4" w:rsidR="00CE3DBA" w:rsidRDefault="00CE3DBA" w:rsidP="00F83F63">
      <w:pPr>
        <w:ind w:firstLine="0"/>
      </w:pPr>
      <w:r w:rsidRPr="006D297A">
        <w:rPr>
          <w:u w:val="single"/>
        </w:rPr>
        <w:t>Books by Bill Teegarden</w:t>
      </w:r>
      <w:r>
        <w:t xml:space="preserve"> </w:t>
      </w:r>
      <w:r w:rsidR="006D297A">
        <w:t>h</w:t>
      </w:r>
      <w:r>
        <w:t xml:space="preserve">as a different look this month. Previously I listed titles and authors. What I am looking for in a book is a </w:t>
      </w:r>
      <w:r w:rsidRPr="00913EBD">
        <w:rPr>
          <w:u w:val="single"/>
        </w:rPr>
        <w:t>review,</w:t>
      </w:r>
      <w:r>
        <w:t xml:space="preserve"> so I opened my listing to include the source with review……….</w:t>
      </w:r>
    </w:p>
    <w:p w14:paraId="338A9CE8" w14:textId="77777777" w:rsidR="00C31E06" w:rsidRPr="00C31E06" w:rsidRDefault="002A18AA" w:rsidP="00C31E06">
      <w:pPr>
        <w:spacing w:after="0" w:line="240" w:lineRule="auto"/>
        <w:ind w:firstLine="0"/>
        <w:rPr>
          <w:rFonts w:ascii="Times New Roman" w:eastAsia="Times New Roman" w:hAnsi="Times New Roman" w:cs="Times New Roman"/>
          <w:sz w:val="24"/>
          <w:szCs w:val="24"/>
        </w:rPr>
      </w:pPr>
      <w:hyperlink r:id="rId44" w:tgtFrame="_blank" w:history="1">
        <w:r w:rsidR="00C31E06" w:rsidRPr="00C31E06">
          <w:rPr>
            <w:rFonts w:ascii="Times New Roman" w:eastAsia="Times New Roman" w:hAnsi="Times New Roman" w:cs="Times New Roman"/>
            <w:color w:val="427FED"/>
            <w:sz w:val="24"/>
            <w:szCs w:val="24"/>
            <w:u w:val="single"/>
          </w:rPr>
          <w:t xml:space="preserve">Biography: A </w:t>
        </w:r>
        <w:r w:rsidR="00C31E06" w:rsidRPr="00C31E06">
          <w:rPr>
            <w:rFonts w:ascii="Times New Roman" w:eastAsia="Times New Roman" w:hAnsi="Times New Roman" w:cs="Times New Roman"/>
            <w:b/>
            <w:bCs/>
            <w:color w:val="427FED"/>
            <w:sz w:val="24"/>
            <w:szCs w:val="24"/>
            <w:u w:val="single"/>
          </w:rPr>
          <w:t>Civil War</w:t>
        </w:r>
        <w:r w:rsidR="00C31E06" w:rsidRPr="00C31E06">
          <w:rPr>
            <w:rFonts w:ascii="Times New Roman" w:eastAsia="Times New Roman" w:hAnsi="Times New Roman" w:cs="Times New Roman"/>
            <w:color w:val="427FED"/>
            <w:sz w:val="24"/>
            <w:szCs w:val="24"/>
            <w:u w:val="single"/>
          </w:rPr>
          <w:t xml:space="preserve"> general who deserves to be better known </w:t>
        </w:r>
      </w:hyperlink>
    </w:p>
    <w:p w14:paraId="67B23849" w14:textId="77777777" w:rsidR="00C31E06" w:rsidRPr="00C31E06" w:rsidRDefault="00C31E06" w:rsidP="00C31E06">
      <w:pPr>
        <w:spacing w:after="0" w:line="240" w:lineRule="auto"/>
        <w:ind w:firstLine="0"/>
        <w:rPr>
          <w:rFonts w:ascii="Times New Roman" w:eastAsia="Times New Roman" w:hAnsi="Times New Roman" w:cs="Times New Roman"/>
          <w:color w:val="737373"/>
          <w:sz w:val="18"/>
          <w:szCs w:val="18"/>
        </w:rPr>
      </w:pPr>
      <w:r w:rsidRPr="00C31E06">
        <w:rPr>
          <w:rFonts w:ascii="Times New Roman" w:eastAsia="Times New Roman" w:hAnsi="Times New Roman" w:cs="Times New Roman"/>
          <w:color w:val="737373"/>
          <w:sz w:val="18"/>
          <w:szCs w:val="18"/>
        </w:rPr>
        <w:t xml:space="preserve">Virginian-Pilot </w:t>
      </w:r>
    </w:p>
    <w:p w14:paraId="3B2637B7" w14:textId="77777777" w:rsidR="00C31E06" w:rsidRPr="00C31E06" w:rsidRDefault="00C31E06" w:rsidP="00C31E06">
      <w:pPr>
        <w:spacing w:after="0" w:line="270" w:lineRule="atLeast"/>
        <w:ind w:firstLine="0"/>
        <w:rPr>
          <w:rFonts w:ascii="Times New Roman" w:eastAsia="Times New Roman" w:hAnsi="Times New Roman" w:cs="Times New Roman"/>
          <w:color w:val="252525"/>
          <w:sz w:val="18"/>
          <w:szCs w:val="18"/>
        </w:rPr>
      </w:pPr>
      <w:r w:rsidRPr="00C31E06">
        <w:rPr>
          <w:rFonts w:ascii="Times New Roman" w:eastAsia="Times New Roman" w:hAnsi="Times New Roman" w:cs="Times New Roman"/>
          <w:color w:val="252525"/>
          <w:sz w:val="18"/>
          <w:szCs w:val="18"/>
        </w:rPr>
        <w:t xml:space="preserve">He was one of four former Confederate generals to serve at high rank in the </w:t>
      </w:r>
      <w:r w:rsidRPr="00C31E06">
        <w:rPr>
          <w:rFonts w:ascii="Times New Roman" w:eastAsia="Times New Roman" w:hAnsi="Times New Roman" w:cs="Times New Roman"/>
          <w:b/>
          <w:bCs/>
          <w:color w:val="252525"/>
          <w:sz w:val="18"/>
          <w:szCs w:val="18"/>
        </w:rPr>
        <w:t>U.S.</w:t>
      </w:r>
      <w:r w:rsidRPr="00C31E06">
        <w:rPr>
          <w:rFonts w:ascii="Times New Roman" w:eastAsia="Times New Roman" w:hAnsi="Times New Roman" w:cs="Times New Roman"/>
          <w:color w:val="252525"/>
          <w:sz w:val="18"/>
          <w:szCs w:val="18"/>
        </w:rPr>
        <w:t xml:space="preserve"> Army during the Spanish-</w:t>
      </w:r>
      <w:r w:rsidRPr="00C31E06">
        <w:rPr>
          <w:rFonts w:ascii="Times New Roman" w:eastAsia="Times New Roman" w:hAnsi="Times New Roman" w:cs="Times New Roman"/>
          <w:b/>
          <w:bCs/>
          <w:color w:val="252525"/>
          <w:sz w:val="18"/>
          <w:szCs w:val="18"/>
        </w:rPr>
        <w:t>American War</w:t>
      </w:r>
      <w:r w:rsidRPr="00C31E06">
        <w:rPr>
          <w:rFonts w:ascii="Times New Roman" w:eastAsia="Times New Roman" w:hAnsi="Times New Roman" w:cs="Times New Roman"/>
          <w:color w:val="252525"/>
          <w:sz w:val="18"/>
          <w:szCs w:val="18"/>
        </w:rPr>
        <w:t xml:space="preserve">, when, as a </w:t>
      </w:r>
      <w:r w:rsidRPr="00C31E06">
        <w:rPr>
          <w:rFonts w:ascii="Times New Roman" w:eastAsia="Times New Roman" w:hAnsi="Times New Roman" w:cs="Times New Roman"/>
          <w:b/>
          <w:bCs/>
          <w:color w:val="252525"/>
          <w:sz w:val="18"/>
          <w:szCs w:val="18"/>
        </w:rPr>
        <w:t>U.S.</w:t>
      </w:r>
      <w:r w:rsidRPr="00C31E06">
        <w:rPr>
          <w:rFonts w:ascii="Times New Roman" w:eastAsia="Times New Roman" w:hAnsi="Times New Roman" w:cs="Times New Roman"/>
          <w:color w:val="252525"/>
          <w:sz w:val="18"/>
          <w:szCs w:val="18"/>
        </w:rPr>
        <w:t xml:space="preserve"> brigadier, he ..</w:t>
      </w:r>
    </w:p>
    <w:p w14:paraId="1A423FD1" w14:textId="7145D082" w:rsidR="00CE3DBA" w:rsidRDefault="00CE3DBA" w:rsidP="00F83F63">
      <w:pPr>
        <w:ind w:firstLine="0"/>
      </w:pPr>
    </w:p>
    <w:p w14:paraId="5765EC59" w14:textId="77777777" w:rsidR="008C3CD8" w:rsidRPr="008C3CD8" w:rsidRDefault="002A18AA" w:rsidP="008C3CD8">
      <w:pPr>
        <w:spacing w:after="0" w:line="240" w:lineRule="auto"/>
        <w:ind w:firstLine="0"/>
        <w:rPr>
          <w:rFonts w:ascii="Times New Roman" w:eastAsia="Times New Roman" w:hAnsi="Times New Roman" w:cs="Times New Roman"/>
          <w:sz w:val="24"/>
          <w:szCs w:val="24"/>
        </w:rPr>
      </w:pPr>
      <w:hyperlink r:id="rId45" w:tgtFrame="_blank" w:history="1">
        <w:r w:rsidR="008C3CD8" w:rsidRPr="008C3CD8">
          <w:rPr>
            <w:rFonts w:ascii="Times New Roman" w:eastAsia="Times New Roman" w:hAnsi="Times New Roman" w:cs="Times New Roman"/>
            <w:color w:val="427FED"/>
            <w:sz w:val="24"/>
            <w:szCs w:val="24"/>
            <w:u w:val="single"/>
          </w:rPr>
          <w:t xml:space="preserve">Hendersonville writer's novel explores ways the </w:t>
        </w:r>
        <w:r w:rsidR="008C3CD8" w:rsidRPr="008C3CD8">
          <w:rPr>
            <w:rFonts w:ascii="Times New Roman" w:eastAsia="Times New Roman" w:hAnsi="Times New Roman" w:cs="Times New Roman"/>
            <w:b/>
            <w:bCs/>
            <w:color w:val="427FED"/>
            <w:sz w:val="24"/>
            <w:szCs w:val="24"/>
            <w:u w:val="single"/>
          </w:rPr>
          <w:t>Civil War</w:t>
        </w:r>
        <w:r w:rsidR="008C3CD8" w:rsidRPr="008C3CD8">
          <w:rPr>
            <w:rFonts w:ascii="Times New Roman" w:eastAsia="Times New Roman" w:hAnsi="Times New Roman" w:cs="Times New Roman"/>
            <w:color w:val="427FED"/>
            <w:sz w:val="24"/>
            <w:szCs w:val="24"/>
            <w:u w:val="single"/>
          </w:rPr>
          <w:t xml:space="preserve"> could have gone differently </w:t>
        </w:r>
      </w:hyperlink>
    </w:p>
    <w:p w14:paraId="7C28E5F3" w14:textId="77777777" w:rsidR="008C3CD8" w:rsidRPr="008C3CD8" w:rsidRDefault="008C3CD8" w:rsidP="008C3CD8">
      <w:pPr>
        <w:spacing w:after="0" w:line="240" w:lineRule="auto"/>
        <w:ind w:firstLine="0"/>
        <w:rPr>
          <w:rFonts w:ascii="Times New Roman" w:eastAsia="Times New Roman" w:hAnsi="Times New Roman" w:cs="Times New Roman"/>
          <w:color w:val="737373"/>
          <w:sz w:val="18"/>
          <w:szCs w:val="18"/>
        </w:rPr>
      </w:pPr>
      <w:r w:rsidRPr="008C3CD8">
        <w:rPr>
          <w:rFonts w:ascii="Times New Roman" w:eastAsia="Times New Roman" w:hAnsi="Times New Roman" w:cs="Times New Roman"/>
          <w:color w:val="737373"/>
          <w:sz w:val="18"/>
          <w:szCs w:val="18"/>
        </w:rPr>
        <w:t xml:space="preserve">BlueRidgeNow.com </w:t>
      </w:r>
    </w:p>
    <w:p w14:paraId="480A9064" w14:textId="77777777" w:rsidR="008C3CD8" w:rsidRPr="008C3CD8" w:rsidRDefault="008C3CD8" w:rsidP="008C3CD8">
      <w:pPr>
        <w:spacing w:after="0" w:line="270" w:lineRule="atLeast"/>
        <w:ind w:firstLine="0"/>
        <w:rPr>
          <w:rFonts w:ascii="Times New Roman" w:eastAsia="Times New Roman" w:hAnsi="Times New Roman" w:cs="Times New Roman"/>
          <w:color w:val="252525"/>
          <w:sz w:val="18"/>
          <w:szCs w:val="18"/>
        </w:rPr>
      </w:pPr>
      <w:r w:rsidRPr="008C3CD8">
        <w:rPr>
          <w:rFonts w:ascii="Times New Roman" w:eastAsia="Times New Roman" w:hAnsi="Times New Roman" w:cs="Times New Roman"/>
          <w:color w:val="252525"/>
          <w:sz w:val="18"/>
          <w:szCs w:val="18"/>
        </w:rPr>
        <w:t xml:space="preserve">Everything that transpires in “Audacious: The Plan to Prevent the American </w:t>
      </w:r>
      <w:r w:rsidRPr="008C3CD8">
        <w:rPr>
          <w:rFonts w:ascii="Times New Roman" w:eastAsia="Times New Roman" w:hAnsi="Times New Roman" w:cs="Times New Roman"/>
          <w:b/>
          <w:bCs/>
          <w:color w:val="252525"/>
          <w:sz w:val="18"/>
          <w:szCs w:val="18"/>
        </w:rPr>
        <w:t>Civil</w:t>
      </w:r>
      <w:r w:rsidRPr="008C3CD8">
        <w:rPr>
          <w:rFonts w:ascii="Times New Roman" w:eastAsia="Times New Roman" w:hAnsi="Times New Roman" w:cs="Times New Roman"/>
          <w:color w:val="252525"/>
          <w:sz w:val="18"/>
          <w:szCs w:val="18"/>
        </w:rPr>
        <w:t xml:space="preserve"> </w:t>
      </w:r>
      <w:r w:rsidRPr="008C3CD8">
        <w:rPr>
          <w:rFonts w:ascii="Times New Roman" w:eastAsia="Times New Roman" w:hAnsi="Times New Roman" w:cs="Times New Roman"/>
          <w:b/>
          <w:bCs/>
          <w:color w:val="252525"/>
          <w:sz w:val="18"/>
          <w:szCs w:val="18"/>
        </w:rPr>
        <w:t>War</w:t>
      </w:r>
      <w:r w:rsidRPr="008C3CD8">
        <w:rPr>
          <w:rFonts w:ascii="Times New Roman" w:eastAsia="Times New Roman" w:hAnsi="Times New Roman" w:cs="Times New Roman"/>
          <w:color w:val="252525"/>
          <w:sz w:val="18"/>
          <w:szCs w:val="18"/>
        </w:rPr>
        <w:t>” could have occurred, he says. “All of this could have happened — ...</w:t>
      </w:r>
    </w:p>
    <w:p w14:paraId="1E5D0F41" w14:textId="6D786317" w:rsidR="008C3CD8" w:rsidRDefault="008C3CD8" w:rsidP="00F83F63">
      <w:pPr>
        <w:ind w:firstLine="0"/>
      </w:pPr>
    </w:p>
    <w:p w14:paraId="37669EC0" w14:textId="77777777" w:rsidR="006218BB" w:rsidRPr="006218BB" w:rsidRDefault="002A18AA" w:rsidP="006218BB">
      <w:pPr>
        <w:spacing w:after="0" w:line="240" w:lineRule="auto"/>
        <w:ind w:firstLine="0"/>
        <w:rPr>
          <w:rFonts w:ascii="Times New Roman" w:eastAsia="Times New Roman" w:hAnsi="Times New Roman" w:cs="Times New Roman"/>
          <w:sz w:val="24"/>
          <w:szCs w:val="24"/>
        </w:rPr>
      </w:pPr>
      <w:hyperlink r:id="rId46" w:tgtFrame="_blank" w:history="1">
        <w:r w:rsidR="006218BB" w:rsidRPr="006218BB">
          <w:rPr>
            <w:rFonts w:ascii="Times New Roman" w:eastAsia="Times New Roman" w:hAnsi="Times New Roman" w:cs="Times New Roman"/>
            <w:color w:val="427FED"/>
            <w:sz w:val="24"/>
            <w:szCs w:val="24"/>
            <w:u w:val="single"/>
          </w:rPr>
          <w:t xml:space="preserve">The Cause of All Nations: An International History of the </w:t>
        </w:r>
        <w:r w:rsidR="006218BB" w:rsidRPr="006218BB">
          <w:rPr>
            <w:rFonts w:ascii="Times New Roman" w:eastAsia="Times New Roman" w:hAnsi="Times New Roman" w:cs="Times New Roman"/>
            <w:b/>
            <w:bCs/>
            <w:color w:val="427FED"/>
            <w:sz w:val="24"/>
            <w:szCs w:val="24"/>
            <w:u w:val="single"/>
          </w:rPr>
          <w:t>American Civil War</w:t>
        </w:r>
        <w:r w:rsidR="006218BB" w:rsidRPr="006218BB">
          <w:rPr>
            <w:rFonts w:ascii="Times New Roman" w:eastAsia="Times New Roman" w:hAnsi="Times New Roman" w:cs="Times New Roman"/>
            <w:color w:val="427FED"/>
            <w:sz w:val="24"/>
            <w:szCs w:val="24"/>
            <w:u w:val="single"/>
          </w:rPr>
          <w:t xml:space="preserve"> book jacket </w:t>
        </w:r>
      </w:hyperlink>
    </w:p>
    <w:p w14:paraId="76E50A62" w14:textId="77777777" w:rsidR="006218BB" w:rsidRPr="006218BB" w:rsidRDefault="006218BB" w:rsidP="006218BB">
      <w:pPr>
        <w:spacing w:after="0" w:line="240" w:lineRule="auto"/>
        <w:ind w:firstLine="0"/>
        <w:rPr>
          <w:rFonts w:ascii="Times New Roman" w:eastAsia="Times New Roman" w:hAnsi="Times New Roman" w:cs="Times New Roman"/>
          <w:color w:val="737373"/>
          <w:sz w:val="18"/>
          <w:szCs w:val="18"/>
        </w:rPr>
      </w:pPr>
      <w:r w:rsidRPr="006218BB">
        <w:rPr>
          <w:rFonts w:ascii="Times New Roman" w:eastAsia="Times New Roman" w:hAnsi="Times New Roman" w:cs="Times New Roman"/>
          <w:color w:val="737373"/>
          <w:sz w:val="18"/>
          <w:szCs w:val="18"/>
        </w:rPr>
        <w:t xml:space="preserve">H-Net </w:t>
      </w:r>
    </w:p>
    <w:p w14:paraId="4BCC48E3" w14:textId="77150CE5" w:rsidR="006218BB" w:rsidRDefault="006218BB" w:rsidP="006218BB">
      <w:pPr>
        <w:spacing w:after="0" w:line="270" w:lineRule="atLeast"/>
        <w:ind w:firstLine="0"/>
        <w:rPr>
          <w:rFonts w:ascii="Times New Roman" w:eastAsia="Times New Roman" w:hAnsi="Times New Roman" w:cs="Times New Roman"/>
          <w:color w:val="252525"/>
          <w:sz w:val="18"/>
          <w:szCs w:val="18"/>
        </w:rPr>
      </w:pPr>
      <w:r w:rsidRPr="006218BB">
        <w:rPr>
          <w:rFonts w:ascii="Times New Roman" w:eastAsia="Times New Roman" w:hAnsi="Times New Roman" w:cs="Times New Roman"/>
          <w:color w:val="252525"/>
          <w:sz w:val="18"/>
          <w:szCs w:val="18"/>
        </w:rPr>
        <w:t xml:space="preserve">Don H. Doyle. The Cause of All Nations: An International History of the </w:t>
      </w:r>
      <w:r w:rsidRPr="006218BB">
        <w:rPr>
          <w:rFonts w:ascii="Times New Roman" w:eastAsia="Times New Roman" w:hAnsi="Times New Roman" w:cs="Times New Roman"/>
          <w:b/>
          <w:bCs/>
          <w:color w:val="252525"/>
          <w:sz w:val="18"/>
          <w:szCs w:val="18"/>
        </w:rPr>
        <w:t>American</w:t>
      </w:r>
      <w:r w:rsidRPr="006218BB">
        <w:rPr>
          <w:rFonts w:ascii="Times New Roman" w:eastAsia="Times New Roman" w:hAnsi="Times New Roman" w:cs="Times New Roman"/>
          <w:color w:val="252525"/>
          <w:sz w:val="18"/>
          <w:szCs w:val="18"/>
        </w:rPr>
        <w:t xml:space="preserve"> </w:t>
      </w:r>
      <w:r w:rsidRPr="006218BB">
        <w:rPr>
          <w:rFonts w:ascii="Times New Roman" w:eastAsia="Times New Roman" w:hAnsi="Times New Roman" w:cs="Times New Roman"/>
          <w:b/>
          <w:bCs/>
          <w:color w:val="252525"/>
          <w:sz w:val="18"/>
          <w:szCs w:val="18"/>
        </w:rPr>
        <w:t>Civil War</w:t>
      </w:r>
      <w:r w:rsidRPr="006218BB">
        <w:rPr>
          <w:rFonts w:ascii="Times New Roman" w:eastAsia="Times New Roman" w:hAnsi="Times New Roman" w:cs="Times New Roman"/>
          <w:color w:val="252525"/>
          <w:sz w:val="18"/>
          <w:szCs w:val="18"/>
        </w:rPr>
        <w:t>. New York : Basic Books, 2015. Categories: Image.</w:t>
      </w:r>
    </w:p>
    <w:p w14:paraId="7D9CA4A0" w14:textId="7D647CA4" w:rsidR="006218BB" w:rsidRDefault="006218BB" w:rsidP="006218BB">
      <w:pPr>
        <w:spacing w:after="0" w:line="270" w:lineRule="atLeast"/>
        <w:ind w:firstLine="0"/>
        <w:rPr>
          <w:rFonts w:ascii="Times New Roman" w:eastAsia="Times New Roman" w:hAnsi="Times New Roman" w:cs="Times New Roman"/>
          <w:color w:val="252525"/>
          <w:sz w:val="18"/>
          <w:szCs w:val="18"/>
        </w:rPr>
      </w:pPr>
    </w:p>
    <w:p w14:paraId="4ED3CF6E" w14:textId="77777777" w:rsidR="00B30FF1" w:rsidRPr="00B30FF1" w:rsidRDefault="002A18AA" w:rsidP="00B30FF1">
      <w:pPr>
        <w:spacing w:after="0" w:line="240" w:lineRule="auto"/>
        <w:ind w:firstLine="0"/>
        <w:rPr>
          <w:rFonts w:ascii="Times New Roman" w:eastAsia="Times New Roman" w:hAnsi="Times New Roman" w:cs="Times New Roman"/>
          <w:sz w:val="24"/>
          <w:szCs w:val="24"/>
        </w:rPr>
      </w:pPr>
      <w:hyperlink r:id="rId47" w:tgtFrame="_blank" w:history="1">
        <w:r w:rsidR="00B30FF1" w:rsidRPr="00B30FF1">
          <w:rPr>
            <w:rFonts w:ascii="Times New Roman" w:eastAsia="Times New Roman" w:hAnsi="Times New Roman" w:cs="Times New Roman"/>
            <w:color w:val="427FED"/>
            <w:sz w:val="24"/>
            <w:szCs w:val="24"/>
            <w:u w:val="single"/>
          </w:rPr>
          <w:t xml:space="preserve">Marblehead Museum to host </w:t>
        </w:r>
        <w:r w:rsidR="00B30FF1" w:rsidRPr="00B30FF1">
          <w:rPr>
            <w:rFonts w:ascii="Times New Roman" w:eastAsia="Times New Roman" w:hAnsi="Times New Roman" w:cs="Times New Roman"/>
            <w:b/>
            <w:bCs/>
            <w:color w:val="427FED"/>
            <w:sz w:val="24"/>
            <w:szCs w:val="24"/>
            <w:u w:val="single"/>
          </w:rPr>
          <w:t>Civil War</w:t>
        </w:r>
        <w:r w:rsidR="00B30FF1" w:rsidRPr="00B30FF1">
          <w:rPr>
            <w:rFonts w:ascii="Times New Roman" w:eastAsia="Times New Roman" w:hAnsi="Times New Roman" w:cs="Times New Roman"/>
            <w:color w:val="427FED"/>
            <w:sz w:val="24"/>
            <w:szCs w:val="24"/>
            <w:u w:val="single"/>
          </w:rPr>
          <w:t xml:space="preserve"> virtual talk </w:t>
        </w:r>
      </w:hyperlink>
    </w:p>
    <w:p w14:paraId="2EC98A26" w14:textId="77777777" w:rsidR="00B30FF1" w:rsidRPr="00B30FF1" w:rsidRDefault="00B30FF1" w:rsidP="00B30FF1">
      <w:pPr>
        <w:spacing w:after="0" w:line="240" w:lineRule="auto"/>
        <w:ind w:firstLine="0"/>
        <w:rPr>
          <w:rFonts w:ascii="Times New Roman" w:eastAsia="Times New Roman" w:hAnsi="Times New Roman" w:cs="Times New Roman"/>
          <w:color w:val="737373"/>
          <w:sz w:val="18"/>
          <w:szCs w:val="18"/>
        </w:rPr>
      </w:pPr>
      <w:r w:rsidRPr="00B30FF1">
        <w:rPr>
          <w:rFonts w:ascii="Times New Roman" w:eastAsia="Times New Roman" w:hAnsi="Times New Roman" w:cs="Times New Roman"/>
          <w:color w:val="737373"/>
          <w:sz w:val="18"/>
          <w:szCs w:val="18"/>
        </w:rPr>
        <w:t xml:space="preserve">Wicked Local Swampscott </w:t>
      </w:r>
    </w:p>
    <w:p w14:paraId="04C5AFD2" w14:textId="77777777" w:rsidR="00B30FF1" w:rsidRPr="00B30FF1" w:rsidRDefault="00B30FF1" w:rsidP="00B30FF1">
      <w:pPr>
        <w:spacing w:after="0" w:line="270" w:lineRule="atLeast"/>
        <w:ind w:firstLine="0"/>
        <w:rPr>
          <w:rFonts w:ascii="Times New Roman" w:eastAsia="Times New Roman" w:hAnsi="Times New Roman" w:cs="Times New Roman"/>
          <w:color w:val="252525"/>
          <w:sz w:val="18"/>
          <w:szCs w:val="18"/>
        </w:rPr>
      </w:pPr>
      <w:r w:rsidRPr="00B30FF1">
        <w:rPr>
          <w:rFonts w:ascii="Times New Roman" w:eastAsia="Times New Roman" w:hAnsi="Times New Roman" w:cs="Times New Roman"/>
          <w:color w:val="252525"/>
          <w:sz w:val="18"/>
          <w:szCs w:val="18"/>
        </w:rPr>
        <w:t xml:space="preserve">Marblehead residents fought to preserve and protect the Union during the </w:t>
      </w:r>
      <w:r w:rsidRPr="00B30FF1">
        <w:rPr>
          <w:rFonts w:ascii="Times New Roman" w:eastAsia="Times New Roman" w:hAnsi="Times New Roman" w:cs="Times New Roman"/>
          <w:b/>
          <w:bCs/>
          <w:color w:val="252525"/>
          <w:sz w:val="18"/>
          <w:szCs w:val="18"/>
        </w:rPr>
        <w:t>Civil</w:t>
      </w:r>
      <w:r w:rsidRPr="00B30FF1">
        <w:rPr>
          <w:rFonts w:ascii="Times New Roman" w:eastAsia="Times New Roman" w:hAnsi="Times New Roman" w:cs="Times New Roman"/>
          <w:color w:val="252525"/>
          <w:sz w:val="18"/>
          <w:szCs w:val="18"/>
        </w:rPr>
        <w:t xml:space="preserve"> </w:t>
      </w:r>
      <w:r w:rsidRPr="00B30FF1">
        <w:rPr>
          <w:rFonts w:ascii="Times New Roman" w:eastAsia="Times New Roman" w:hAnsi="Times New Roman" w:cs="Times New Roman"/>
          <w:b/>
          <w:bCs/>
          <w:color w:val="252525"/>
          <w:sz w:val="18"/>
          <w:szCs w:val="18"/>
        </w:rPr>
        <w:t>War</w:t>
      </w:r>
      <w:r w:rsidRPr="00B30FF1">
        <w:rPr>
          <w:rFonts w:ascii="Times New Roman" w:eastAsia="Times New Roman" w:hAnsi="Times New Roman" w:cs="Times New Roman"/>
          <w:color w:val="252525"/>
          <w:sz w:val="18"/>
          <w:szCs w:val="18"/>
        </w:rPr>
        <w:t xml:space="preserve"> when President Lincoln called for volunteers. What role did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tblGrid>
      <w:tr w:rsidR="00B30FF1" w:rsidRPr="00B30FF1" w14:paraId="4B51B341" w14:textId="77777777" w:rsidTr="00B30FF1">
        <w:trPr>
          <w:tblCellSpacing w:w="15" w:type="dxa"/>
        </w:trPr>
        <w:tc>
          <w:tcPr>
            <w:tcW w:w="240" w:type="dxa"/>
            <w:tcMar>
              <w:top w:w="15" w:type="dxa"/>
              <w:left w:w="15" w:type="dxa"/>
              <w:bottom w:w="15" w:type="dxa"/>
              <w:right w:w="90" w:type="dxa"/>
            </w:tcMar>
            <w:vAlign w:val="center"/>
            <w:hideMark/>
          </w:tcPr>
          <w:p w14:paraId="2EF6C0DD" w14:textId="77777777" w:rsidR="00B30FF1" w:rsidRPr="00B30FF1" w:rsidRDefault="00B30FF1" w:rsidP="00B30FF1">
            <w:pPr>
              <w:spacing w:after="0" w:line="270" w:lineRule="atLeast"/>
              <w:ind w:firstLine="0"/>
              <w:rPr>
                <w:rFonts w:ascii="Times New Roman" w:eastAsia="Times New Roman" w:hAnsi="Times New Roman" w:cs="Times New Roman"/>
                <w:color w:val="252525"/>
                <w:sz w:val="18"/>
                <w:szCs w:val="18"/>
              </w:rPr>
            </w:pPr>
          </w:p>
        </w:tc>
      </w:tr>
    </w:tbl>
    <w:p w14:paraId="130E9CC9" w14:textId="7F03EDB5" w:rsidR="006218BB" w:rsidRDefault="006218BB" w:rsidP="006218BB">
      <w:pPr>
        <w:spacing w:after="0" w:line="270" w:lineRule="atLeast"/>
        <w:ind w:firstLine="0"/>
        <w:rPr>
          <w:rFonts w:ascii="Times New Roman" w:eastAsia="Times New Roman" w:hAnsi="Times New Roman" w:cs="Times New Roman"/>
          <w:color w:val="252525"/>
          <w:sz w:val="18"/>
          <w:szCs w:val="18"/>
        </w:rPr>
      </w:pPr>
    </w:p>
    <w:p w14:paraId="4D150EE2" w14:textId="77777777" w:rsidR="009E6449" w:rsidRPr="009E6449" w:rsidRDefault="002A18AA" w:rsidP="009E6449">
      <w:pPr>
        <w:spacing w:after="0" w:line="240" w:lineRule="auto"/>
        <w:ind w:firstLine="0"/>
        <w:rPr>
          <w:rFonts w:ascii="Times New Roman" w:eastAsia="Times New Roman" w:hAnsi="Times New Roman" w:cs="Times New Roman"/>
          <w:sz w:val="24"/>
          <w:szCs w:val="24"/>
        </w:rPr>
      </w:pPr>
      <w:hyperlink r:id="rId48" w:tgtFrame="_blank" w:history="1">
        <w:r w:rsidR="009E6449" w:rsidRPr="009E6449">
          <w:rPr>
            <w:rFonts w:ascii="Times New Roman" w:eastAsia="Times New Roman" w:hAnsi="Times New Roman" w:cs="Times New Roman"/>
            <w:color w:val="427FED"/>
            <w:sz w:val="24"/>
            <w:szCs w:val="24"/>
            <w:u w:val="single"/>
          </w:rPr>
          <w:t xml:space="preserve">A Different </w:t>
        </w:r>
        <w:r w:rsidR="009E6449" w:rsidRPr="009E6449">
          <w:rPr>
            <w:rFonts w:ascii="Times New Roman" w:eastAsia="Times New Roman" w:hAnsi="Times New Roman" w:cs="Times New Roman"/>
            <w:b/>
            <w:bCs/>
            <w:color w:val="427FED"/>
            <w:sz w:val="24"/>
            <w:szCs w:val="24"/>
            <w:u w:val="single"/>
          </w:rPr>
          <w:t>Civil War</w:t>
        </w:r>
        <w:r w:rsidR="009E6449" w:rsidRPr="009E6449">
          <w:rPr>
            <w:rFonts w:ascii="Times New Roman" w:eastAsia="Times New Roman" w:hAnsi="Times New Roman" w:cs="Times New Roman"/>
            <w:color w:val="427FED"/>
            <w:sz w:val="24"/>
            <w:szCs w:val="24"/>
            <w:u w:val="single"/>
          </w:rPr>
          <w:t xml:space="preserve"> in the Southwest </w:t>
        </w:r>
      </w:hyperlink>
    </w:p>
    <w:p w14:paraId="3BE8DD74" w14:textId="77777777" w:rsidR="009E6449" w:rsidRPr="009E6449" w:rsidRDefault="009E6449" w:rsidP="009E6449">
      <w:pPr>
        <w:spacing w:after="0" w:line="240" w:lineRule="auto"/>
        <w:ind w:firstLine="0"/>
        <w:rPr>
          <w:rFonts w:ascii="Times New Roman" w:eastAsia="Times New Roman" w:hAnsi="Times New Roman" w:cs="Times New Roman"/>
          <w:color w:val="737373"/>
          <w:sz w:val="18"/>
          <w:szCs w:val="18"/>
        </w:rPr>
      </w:pPr>
      <w:proofErr w:type="spellStart"/>
      <w:r w:rsidRPr="009E6449">
        <w:rPr>
          <w:rFonts w:ascii="Times New Roman" w:eastAsia="Times New Roman" w:hAnsi="Times New Roman" w:cs="Times New Roman"/>
          <w:color w:val="737373"/>
          <w:sz w:val="18"/>
          <w:szCs w:val="18"/>
        </w:rPr>
        <w:t>lareviewofbooks</w:t>
      </w:r>
      <w:proofErr w:type="spellEnd"/>
      <w:r w:rsidRPr="009E6449">
        <w:rPr>
          <w:rFonts w:ascii="Times New Roman" w:eastAsia="Times New Roman" w:hAnsi="Times New Roman" w:cs="Times New Roman"/>
          <w:color w:val="737373"/>
          <w:sz w:val="18"/>
          <w:szCs w:val="18"/>
        </w:rPr>
        <w:t xml:space="preserve"> </w:t>
      </w:r>
    </w:p>
    <w:p w14:paraId="6F846D73" w14:textId="77777777" w:rsidR="009E6449" w:rsidRPr="009E6449" w:rsidRDefault="009E6449" w:rsidP="009E6449">
      <w:pPr>
        <w:spacing w:after="0" w:line="270" w:lineRule="atLeast"/>
        <w:ind w:firstLine="0"/>
        <w:rPr>
          <w:rFonts w:ascii="Times New Roman" w:eastAsia="Times New Roman" w:hAnsi="Times New Roman" w:cs="Times New Roman"/>
          <w:color w:val="252525"/>
          <w:sz w:val="18"/>
          <w:szCs w:val="18"/>
        </w:rPr>
      </w:pPr>
      <w:r w:rsidRPr="009E6449">
        <w:rPr>
          <w:rFonts w:ascii="Times New Roman" w:eastAsia="Times New Roman" w:hAnsi="Times New Roman" w:cs="Times New Roman"/>
          <w:color w:val="252525"/>
          <w:sz w:val="18"/>
          <w:szCs w:val="18"/>
        </w:rPr>
        <w:t xml:space="preserve">MOST OF THE consequential battles of the American </w:t>
      </w:r>
      <w:r w:rsidRPr="009E6449">
        <w:rPr>
          <w:rFonts w:ascii="Times New Roman" w:eastAsia="Times New Roman" w:hAnsi="Times New Roman" w:cs="Times New Roman"/>
          <w:b/>
          <w:bCs/>
          <w:color w:val="252525"/>
          <w:sz w:val="18"/>
          <w:szCs w:val="18"/>
        </w:rPr>
        <w:t>Civil War</w:t>
      </w:r>
      <w:r w:rsidRPr="009E6449">
        <w:rPr>
          <w:rFonts w:ascii="Times New Roman" w:eastAsia="Times New Roman" w:hAnsi="Times New Roman" w:cs="Times New Roman"/>
          <w:color w:val="252525"/>
          <w:sz w:val="18"/>
          <w:szCs w:val="18"/>
        </w:rPr>
        <w:t xml:space="preserve"> were fought in the 95-mile sphere that separated the Confederate capital of Richmond, .</w:t>
      </w:r>
    </w:p>
    <w:p w14:paraId="54C33954" w14:textId="3CDF54C1" w:rsidR="009E6449" w:rsidRDefault="009E6449" w:rsidP="006218BB">
      <w:pPr>
        <w:spacing w:after="0" w:line="270" w:lineRule="atLeast"/>
        <w:ind w:firstLine="0"/>
        <w:rPr>
          <w:rFonts w:ascii="Times New Roman" w:eastAsia="Times New Roman" w:hAnsi="Times New Roman" w:cs="Times New Roman"/>
          <w:color w:val="252525"/>
          <w:sz w:val="18"/>
          <w:szCs w:val="18"/>
        </w:rPr>
      </w:pPr>
    </w:p>
    <w:p w14:paraId="28E0BA01" w14:textId="77777777" w:rsidR="00ED009D" w:rsidRPr="00ED009D" w:rsidRDefault="002A18AA" w:rsidP="00ED009D">
      <w:pPr>
        <w:spacing w:after="0" w:line="240" w:lineRule="auto"/>
        <w:ind w:firstLine="0"/>
        <w:rPr>
          <w:rFonts w:ascii="Times New Roman" w:eastAsia="Times New Roman" w:hAnsi="Times New Roman" w:cs="Times New Roman"/>
          <w:sz w:val="24"/>
          <w:szCs w:val="24"/>
        </w:rPr>
      </w:pPr>
      <w:hyperlink r:id="rId49" w:tgtFrame="_blank" w:history="1">
        <w:r w:rsidR="00ED009D" w:rsidRPr="00ED009D">
          <w:rPr>
            <w:rFonts w:ascii="Times New Roman" w:eastAsia="Times New Roman" w:hAnsi="Times New Roman" w:cs="Times New Roman"/>
            <w:color w:val="427FED"/>
            <w:sz w:val="24"/>
            <w:szCs w:val="24"/>
            <w:u w:val="single"/>
          </w:rPr>
          <w:t xml:space="preserve">It's time to put </w:t>
        </w:r>
        <w:r w:rsidR="00ED009D" w:rsidRPr="00ED009D">
          <w:rPr>
            <w:rFonts w:ascii="Times New Roman" w:eastAsia="Times New Roman" w:hAnsi="Times New Roman" w:cs="Times New Roman"/>
            <w:b/>
            <w:bCs/>
            <w:color w:val="427FED"/>
            <w:sz w:val="24"/>
            <w:szCs w:val="24"/>
            <w:u w:val="single"/>
          </w:rPr>
          <w:t>Civil War</w:t>
        </w:r>
        <w:r w:rsidR="00ED009D" w:rsidRPr="00ED009D">
          <w:rPr>
            <w:rFonts w:ascii="Times New Roman" w:eastAsia="Times New Roman" w:hAnsi="Times New Roman" w:cs="Times New Roman"/>
            <w:color w:val="427FED"/>
            <w:sz w:val="24"/>
            <w:szCs w:val="24"/>
            <w:u w:val="single"/>
          </w:rPr>
          <w:t xml:space="preserve"> statues to rest (Reader viewpoint) </w:t>
        </w:r>
      </w:hyperlink>
    </w:p>
    <w:p w14:paraId="504C816B" w14:textId="77777777" w:rsidR="00ED009D" w:rsidRPr="00ED009D" w:rsidRDefault="00ED009D" w:rsidP="00ED009D">
      <w:pPr>
        <w:spacing w:after="0" w:line="240" w:lineRule="auto"/>
        <w:ind w:firstLine="0"/>
        <w:rPr>
          <w:rFonts w:ascii="Times New Roman" w:eastAsia="Times New Roman" w:hAnsi="Times New Roman" w:cs="Times New Roman"/>
          <w:color w:val="737373"/>
          <w:sz w:val="18"/>
          <w:szCs w:val="18"/>
        </w:rPr>
      </w:pPr>
      <w:r w:rsidRPr="00ED009D">
        <w:rPr>
          <w:rFonts w:ascii="Times New Roman" w:eastAsia="Times New Roman" w:hAnsi="Times New Roman" w:cs="Times New Roman"/>
          <w:color w:val="737373"/>
          <w:sz w:val="18"/>
          <w:szCs w:val="18"/>
        </w:rPr>
        <w:t xml:space="preserve">masslive.com </w:t>
      </w:r>
    </w:p>
    <w:p w14:paraId="220DC389" w14:textId="43B10C59" w:rsidR="00ED009D" w:rsidRDefault="00ED009D" w:rsidP="00ED009D">
      <w:pPr>
        <w:spacing w:after="0" w:line="270" w:lineRule="atLeast"/>
        <w:ind w:firstLine="0"/>
        <w:rPr>
          <w:rFonts w:ascii="Times New Roman" w:eastAsia="Times New Roman" w:hAnsi="Times New Roman" w:cs="Times New Roman"/>
          <w:color w:val="252525"/>
          <w:sz w:val="18"/>
          <w:szCs w:val="18"/>
        </w:rPr>
      </w:pPr>
      <w:r w:rsidRPr="00ED009D">
        <w:rPr>
          <w:rFonts w:ascii="Times New Roman" w:eastAsia="Times New Roman" w:hAnsi="Times New Roman" w:cs="Times New Roman"/>
          <w:color w:val="252525"/>
          <w:sz w:val="18"/>
          <w:szCs w:val="18"/>
        </w:rPr>
        <w:t xml:space="preserve">Years ago the great </w:t>
      </w:r>
      <w:r w:rsidRPr="00ED009D">
        <w:rPr>
          <w:rFonts w:ascii="Times New Roman" w:eastAsia="Times New Roman" w:hAnsi="Times New Roman" w:cs="Times New Roman"/>
          <w:b/>
          <w:bCs/>
          <w:color w:val="252525"/>
          <w:sz w:val="18"/>
          <w:szCs w:val="18"/>
        </w:rPr>
        <w:t>civil war</w:t>
      </w:r>
      <w:r w:rsidRPr="00ED009D">
        <w:rPr>
          <w:rFonts w:ascii="Times New Roman" w:eastAsia="Times New Roman" w:hAnsi="Times New Roman" w:cs="Times New Roman"/>
          <w:color w:val="252525"/>
          <w:sz w:val="18"/>
          <w:szCs w:val="18"/>
        </w:rPr>
        <w:t xml:space="preserve"> historian Shelby Foote was asked what was the cause of the </w:t>
      </w:r>
      <w:r w:rsidRPr="00ED009D">
        <w:rPr>
          <w:rFonts w:ascii="Times New Roman" w:eastAsia="Times New Roman" w:hAnsi="Times New Roman" w:cs="Times New Roman"/>
          <w:b/>
          <w:bCs/>
          <w:color w:val="252525"/>
          <w:sz w:val="18"/>
          <w:szCs w:val="18"/>
        </w:rPr>
        <w:t>Civil War</w:t>
      </w:r>
      <w:r w:rsidRPr="00ED009D">
        <w:rPr>
          <w:rFonts w:ascii="Times New Roman" w:eastAsia="Times New Roman" w:hAnsi="Times New Roman" w:cs="Times New Roman"/>
          <w:color w:val="252525"/>
          <w:sz w:val="18"/>
          <w:szCs w:val="18"/>
        </w:rPr>
        <w:t>? He replied “It was because we failed to do the ...</w:t>
      </w:r>
    </w:p>
    <w:p w14:paraId="791B234E" w14:textId="77777777" w:rsidR="00E97264" w:rsidRDefault="00E97264" w:rsidP="0059236D">
      <w:pPr>
        <w:ind w:firstLine="0"/>
        <w:rPr>
          <w:rFonts w:ascii="Helvetica" w:eastAsia="Times New Roman" w:hAnsi="Helvetica" w:cs="Helvetica"/>
          <w:color w:val="252525"/>
          <w:szCs w:val="28"/>
        </w:rPr>
      </w:pPr>
    </w:p>
    <w:p w14:paraId="064D41DE" w14:textId="2BF88BE2" w:rsidR="0059236D" w:rsidRPr="0059236D" w:rsidRDefault="0059236D" w:rsidP="0059236D">
      <w:pPr>
        <w:ind w:firstLine="0"/>
        <w:rPr>
          <w:rFonts w:ascii="Times New Roman" w:eastAsia="Times New Roman" w:hAnsi="Times New Roman" w:cs="Times New Roman"/>
          <w:sz w:val="24"/>
          <w:szCs w:val="24"/>
        </w:rPr>
      </w:pPr>
      <w:r w:rsidRPr="00457D02">
        <w:rPr>
          <w:rFonts w:ascii="Helvetica" w:eastAsia="Times New Roman" w:hAnsi="Helvetica" w:cs="Helvetica"/>
          <w:color w:val="252525"/>
          <w:szCs w:val="28"/>
        </w:rPr>
        <w:t xml:space="preserve">Local </w:t>
      </w:r>
      <w:r w:rsidR="00457D02" w:rsidRPr="00457D02">
        <w:rPr>
          <w:rFonts w:ascii="Helvetica" w:eastAsia="Times New Roman" w:hAnsi="Helvetica" w:cs="Helvetica"/>
          <w:color w:val="252525"/>
          <w:szCs w:val="28"/>
        </w:rPr>
        <w:t>history</w:t>
      </w:r>
      <w:r>
        <w:rPr>
          <w:rFonts w:ascii="Times New Roman" w:eastAsia="Times New Roman" w:hAnsi="Times New Roman" w:cs="Times New Roman"/>
          <w:color w:val="252525"/>
          <w:sz w:val="18"/>
          <w:szCs w:val="18"/>
        </w:rPr>
        <w:t>:</w:t>
      </w:r>
      <w:r w:rsidRPr="0059236D">
        <w:rPr>
          <w:rFonts w:ascii="Helvetica" w:hAnsi="Helvetica" w:cs="Helvetica"/>
          <w:color w:val="26282A"/>
          <w:sz w:val="27"/>
          <w:szCs w:val="27"/>
          <w:shd w:val="clear" w:color="auto" w:fill="FFFFFF"/>
        </w:rPr>
        <w:t xml:space="preserve"> </w:t>
      </w:r>
      <w:r w:rsidRPr="0059236D">
        <w:rPr>
          <w:rFonts w:ascii="Helvetica" w:eastAsia="Times New Roman" w:hAnsi="Helvetica" w:cs="Helvetica"/>
          <w:color w:val="26282A"/>
          <w:sz w:val="27"/>
          <w:szCs w:val="27"/>
          <w:shd w:val="clear" w:color="auto" w:fill="FFFFFF"/>
        </w:rPr>
        <w:t xml:space="preserve">"Where It All Began" by Allen </w:t>
      </w:r>
      <w:proofErr w:type="spellStart"/>
      <w:r w:rsidRPr="0059236D">
        <w:rPr>
          <w:rFonts w:ascii="Helvetica" w:eastAsia="Times New Roman" w:hAnsi="Helvetica" w:cs="Helvetica"/>
          <w:color w:val="26282A"/>
          <w:sz w:val="27"/>
          <w:szCs w:val="27"/>
          <w:shd w:val="clear" w:color="auto" w:fill="FFFFFF"/>
        </w:rPr>
        <w:t>McKain</w:t>
      </w:r>
      <w:proofErr w:type="spellEnd"/>
      <w:r w:rsidRPr="0059236D">
        <w:rPr>
          <w:rFonts w:ascii="Helvetica" w:eastAsia="Times New Roman" w:hAnsi="Helvetica" w:cs="Helvetica"/>
          <w:color w:val="26282A"/>
          <w:sz w:val="27"/>
          <w:szCs w:val="27"/>
          <w:shd w:val="clear" w:color="auto" w:fill="FFFFFF"/>
        </w:rPr>
        <w:t xml:space="preserve"> the story of the people and the places where the oil and gas industry began</w:t>
      </w:r>
      <w:r w:rsidR="00457D02">
        <w:rPr>
          <w:rFonts w:ascii="Helvetica" w:eastAsia="Times New Roman" w:hAnsi="Helvetica" w:cs="Helvetica"/>
          <w:color w:val="26282A"/>
          <w:sz w:val="27"/>
          <w:szCs w:val="27"/>
          <w:shd w:val="clear" w:color="auto" w:fill="FFFFFF"/>
        </w:rPr>
        <w:t xml:space="preserve"> – right here in Parkersburg/Marietta.</w:t>
      </w:r>
    </w:p>
    <w:p w14:paraId="5CE4981F" w14:textId="77777777" w:rsidR="0059236D" w:rsidRPr="0059236D" w:rsidRDefault="0059236D" w:rsidP="0059236D">
      <w:pPr>
        <w:shd w:val="clear" w:color="auto" w:fill="FFFFFF"/>
        <w:spacing w:after="0" w:line="240" w:lineRule="auto"/>
        <w:ind w:firstLine="0"/>
        <w:rPr>
          <w:rFonts w:ascii="Helvetica" w:eastAsia="Times New Roman" w:hAnsi="Helvetica" w:cs="Helvetica"/>
          <w:color w:val="26282A"/>
          <w:sz w:val="20"/>
          <w:szCs w:val="20"/>
        </w:rPr>
      </w:pPr>
    </w:p>
    <w:p w14:paraId="48ACB920" w14:textId="027553D6" w:rsidR="0059236D" w:rsidRDefault="00457D02" w:rsidP="0059236D">
      <w:pPr>
        <w:shd w:val="clear" w:color="auto" w:fill="FFFFFF"/>
        <w:spacing w:after="0" w:line="240" w:lineRule="auto"/>
        <w:ind w:firstLine="0"/>
        <w:rPr>
          <w:rFonts w:ascii="Helvetica" w:eastAsia="Times New Roman" w:hAnsi="Helvetica" w:cs="Helvetica"/>
          <w:color w:val="26282A"/>
          <w:sz w:val="27"/>
          <w:szCs w:val="27"/>
        </w:rPr>
      </w:pPr>
      <w:r>
        <w:rPr>
          <w:rFonts w:ascii="Helvetica" w:eastAsia="Times New Roman" w:hAnsi="Helvetica" w:cs="Helvetica"/>
          <w:color w:val="26282A"/>
          <w:sz w:val="27"/>
          <w:szCs w:val="27"/>
        </w:rPr>
        <w:t>I found it f</w:t>
      </w:r>
      <w:r w:rsidR="0059236D" w:rsidRPr="0059236D">
        <w:rPr>
          <w:rFonts w:ascii="Helvetica" w:eastAsia="Times New Roman" w:hAnsi="Helvetica" w:cs="Helvetica"/>
          <w:color w:val="26282A"/>
          <w:sz w:val="27"/>
          <w:szCs w:val="27"/>
        </w:rPr>
        <w:t>ascinating........</w:t>
      </w:r>
      <w:r>
        <w:rPr>
          <w:rFonts w:ascii="Helvetica" w:eastAsia="Times New Roman" w:hAnsi="Helvetica" w:cs="Helvetica"/>
          <w:color w:val="26282A"/>
          <w:sz w:val="27"/>
          <w:szCs w:val="27"/>
        </w:rPr>
        <w:t>especially the names</w:t>
      </w:r>
      <w:r w:rsidR="00E82F9F">
        <w:rPr>
          <w:rFonts w:ascii="Helvetica" w:eastAsia="Times New Roman" w:hAnsi="Helvetica" w:cs="Helvetica"/>
          <w:color w:val="26282A"/>
          <w:sz w:val="27"/>
          <w:szCs w:val="27"/>
        </w:rPr>
        <w:t xml:space="preserve">. </w:t>
      </w:r>
      <w:r>
        <w:rPr>
          <w:rFonts w:ascii="Helvetica" w:eastAsia="Times New Roman" w:hAnsi="Helvetica" w:cs="Helvetica"/>
          <w:color w:val="26282A"/>
          <w:sz w:val="27"/>
          <w:szCs w:val="27"/>
        </w:rPr>
        <w:t xml:space="preserve"> </w:t>
      </w:r>
      <w:r w:rsidR="002F6BB9">
        <w:rPr>
          <w:rFonts w:ascii="Helvetica" w:eastAsia="Times New Roman" w:hAnsi="Helvetica" w:cs="Helvetica"/>
          <w:color w:val="26282A"/>
          <w:sz w:val="27"/>
          <w:szCs w:val="27"/>
        </w:rPr>
        <w:t>Oh,</w:t>
      </w:r>
      <w:r>
        <w:rPr>
          <w:rFonts w:ascii="Helvetica" w:eastAsia="Times New Roman" w:hAnsi="Helvetica" w:cs="Helvetica"/>
          <w:color w:val="26282A"/>
          <w:sz w:val="27"/>
          <w:szCs w:val="27"/>
        </w:rPr>
        <w:t xml:space="preserve"> the names such as the Rathbone’s (my esteemed neighbor) who lent me the book and had so much </w:t>
      </w:r>
      <w:r>
        <w:rPr>
          <w:rFonts w:ascii="Helvetica" w:eastAsia="Times New Roman" w:hAnsi="Helvetica" w:cs="Helvetica"/>
          <w:color w:val="26282A"/>
          <w:sz w:val="27"/>
          <w:szCs w:val="27"/>
        </w:rPr>
        <w:lastRenderedPageBreak/>
        <w:t xml:space="preserve">family in </w:t>
      </w:r>
      <w:r w:rsidR="00E82F9F">
        <w:rPr>
          <w:rFonts w:ascii="Helvetica" w:eastAsia="Times New Roman" w:hAnsi="Helvetica" w:cs="Helvetica"/>
          <w:color w:val="26282A"/>
          <w:sz w:val="27"/>
          <w:szCs w:val="27"/>
        </w:rPr>
        <w:t xml:space="preserve">it. Including: </w:t>
      </w:r>
      <w:proofErr w:type="spellStart"/>
      <w:r w:rsidR="00E82F9F">
        <w:rPr>
          <w:rFonts w:ascii="Helvetica" w:eastAsia="Times New Roman" w:hAnsi="Helvetica" w:cs="Helvetica"/>
          <w:color w:val="26282A"/>
          <w:sz w:val="27"/>
          <w:szCs w:val="27"/>
        </w:rPr>
        <w:t>Karns</w:t>
      </w:r>
      <w:proofErr w:type="spellEnd"/>
      <w:r w:rsidR="00E82F9F">
        <w:rPr>
          <w:rFonts w:ascii="Helvetica" w:eastAsia="Times New Roman" w:hAnsi="Helvetica" w:cs="Helvetica"/>
          <w:color w:val="26282A"/>
          <w:sz w:val="27"/>
          <w:szCs w:val="27"/>
        </w:rPr>
        <w:t xml:space="preserve">, </w:t>
      </w:r>
      <w:proofErr w:type="spellStart"/>
      <w:r w:rsidR="00E82F9F">
        <w:rPr>
          <w:rFonts w:ascii="Helvetica" w:eastAsia="Times New Roman" w:hAnsi="Helvetica" w:cs="Helvetica"/>
          <w:color w:val="26282A"/>
          <w:sz w:val="27"/>
          <w:szCs w:val="27"/>
        </w:rPr>
        <w:t>Shuttuck</w:t>
      </w:r>
      <w:proofErr w:type="spellEnd"/>
      <w:r w:rsidR="00E82F9F">
        <w:rPr>
          <w:rFonts w:ascii="Helvetica" w:eastAsia="Times New Roman" w:hAnsi="Helvetica" w:cs="Helvetica"/>
          <w:color w:val="26282A"/>
          <w:sz w:val="27"/>
          <w:szCs w:val="27"/>
        </w:rPr>
        <w:t>, Neal,</w:t>
      </w:r>
      <w:r w:rsidR="002F6BB9">
        <w:rPr>
          <w:rFonts w:ascii="Helvetica" w:eastAsia="Times New Roman" w:hAnsi="Helvetica" w:cs="Helvetica"/>
          <w:color w:val="26282A"/>
          <w:sz w:val="27"/>
          <w:szCs w:val="27"/>
        </w:rPr>
        <w:t xml:space="preserve"> </w:t>
      </w:r>
      <w:r w:rsidR="00E82F9F">
        <w:rPr>
          <w:rFonts w:ascii="Helvetica" w:eastAsia="Times New Roman" w:hAnsi="Helvetica" w:cs="Helvetica"/>
          <w:color w:val="26282A"/>
          <w:sz w:val="27"/>
          <w:szCs w:val="27"/>
        </w:rPr>
        <w:t xml:space="preserve">Camden, Jackson, Cook, Blair, </w:t>
      </w:r>
      <w:proofErr w:type="spellStart"/>
      <w:r w:rsidR="00E82F9F">
        <w:rPr>
          <w:rFonts w:ascii="Helvetica" w:eastAsia="Times New Roman" w:hAnsi="Helvetica" w:cs="Helvetica"/>
          <w:color w:val="26282A"/>
          <w:sz w:val="27"/>
          <w:szCs w:val="27"/>
        </w:rPr>
        <w:t>Boreman</w:t>
      </w:r>
      <w:proofErr w:type="spellEnd"/>
      <w:r w:rsidR="00E82F9F">
        <w:rPr>
          <w:rFonts w:ascii="Helvetica" w:eastAsia="Times New Roman" w:hAnsi="Helvetica" w:cs="Helvetica"/>
          <w:color w:val="26282A"/>
          <w:sz w:val="27"/>
          <w:szCs w:val="27"/>
        </w:rPr>
        <w:t xml:space="preserve">, Van Winkle, Thompson, </w:t>
      </w:r>
      <w:r w:rsidR="002F6BB9">
        <w:rPr>
          <w:rFonts w:ascii="Helvetica" w:eastAsia="Times New Roman" w:hAnsi="Helvetica" w:cs="Helvetica"/>
          <w:color w:val="26282A"/>
          <w:sz w:val="27"/>
          <w:szCs w:val="27"/>
        </w:rPr>
        <w:t xml:space="preserve">and </w:t>
      </w:r>
      <w:r w:rsidR="00E82F9F">
        <w:rPr>
          <w:rFonts w:ascii="Helvetica" w:eastAsia="Times New Roman" w:hAnsi="Helvetica" w:cs="Helvetica"/>
          <w:color w:val="26282A"/>
          <w:sz w:val="27"/>
          <w:szCs w:val="27"/>
        </w:rPr>
        <w:t>Stiles to name a few.</w:t>
      </w:r>
    </w:p>
    <w:p w14:paraId="6A1DDC68" w14:textId="169D6D4F" w:rsidR="002F6BB9" w:rsidRDefault="002F6BB9" w:rsidP="0059236D">
      <w:pPr>
        <w:shd w:val="clear" w:color="auto" w:fill="FFFFFF"/>
        <w:spacing w:after="0" w:line="240" w:lineRule="auto"/>
        <w:ind w:firstLine="0"/>
        <w:rPr>
          <w:rFonts w:ascii="Helvetica" w:eastAsia="Times New Roman" w:hAnsi="Helvetica" w:cs="Helvetica"/>
          <w:color w:val="26282A"/>
          <w:sz w:val="27"/>
          <w:szCs w:val="27"/>
        </w:rPr>
      </w:pPr>
    </w:p>
    <w:p w14:paraId="30772CEB" w14:textId="7EA5244C" w:rsidR="002F6BB9" w:rsidRPr="0059236D" w:rsidRDefault="002F6BB9" w:rsidP="0059236D">
      <w:pPr>
        <w:shd w:val="clear" w:color="auto" w:fill="FFFFFF"/>
        <w:spacing w:after="0" w:line="240" w:lineRule="auto"/>
        <w:ind w:firstLine="0"/>
        <w:rPr>
          <w:rFonts w:ascii="Helvetica" w:eastAsia="Times New Roman" w:hAnsi="Helvetica" w:cs="Helvetica"/>
          <w:color w:val="26282A"/>
          <w:sz w:val="20"/>
          <w:szCs w:val="20"/>
        </w:rPr>
      </w:pPr>
      <w:r>
        <w:rPr>
          <w:rFonts w:ascii="Helvetica" w:eastAsia="Times New Roman" w:hAnsi="Helvetica" w:cs="Helvetica"/>
          <w:color w:val="26282A"/>
          <w:sz w:val="27"/>
          <w:szCs w:val="27"/>
        </w:rPr>
        <w:tab/>
      </w:r>
      <w:r>
        <w:rPr>
          <w:rFonts w:ascii="Helvetica" w:eastAsia="Times New Roman" w:hAnsi="Helvetica" w:cs="Helvetica"/>
          <w:color w:val="26282A"/>
          <w:sz w:val="27"/>
          <w:szCs w:val="27"/>
        </w:rPr>
        <w:tab/>
      </w:r>
      <w:r>
        <w:rPr>
          <w:rFonts w:ascii="Helvetica" w:eastAsia="Times New Roman" w:hAnsi="Helvetica" w:cs="Helvetica"/>
          <w:color w:val="26282A"/>
          <w:sz w:val="27"/>
          <w:szCs w:val="27"/>
        </w:rPr>
        <w:tab/>
      </w:r>
      <w:r>
        <w:rPr>
          <w:rFonts w:ascii="Helvetica" w:eastAsia="Times New Roman" w:hAnsi="Helvetica" w:cs="Helvetica"/>
          <w:color w:val="26282A"/>
          <w:sz w:val="27"/>
          <w:szCs w:val="27"/>
        </w:rPr>
        <w:tab/>
        <w:t>********************************</w:t>
      </w:r>
    </w:p>
    <w:p w14:paraId="7A339BFA" w14:textId="4CC4B60A" w:rsidR="0059236D" w:rsidRPr="00ED009D" w:rsidRDefault="0059236D" w:rsidP="00ED009D">
      <w:pPr>
        <w:spacing w:after="0" w:line="270" w:lineRule="atLeast"/>
        <w:ind w:firstLine="0"/>
        <w:rPr>
          <w:rFonts w:ascii="Times New Roman" w:eastAsia="Times New Roman" w:hAnsi="Times New Roman" w:cs="Times New Roman"/>
          <w:color w:val="252525"/>
          <w:sz w:val="18"/>
          <w:szCs w:val="18"/>
        </w:rPr>
      </w:pPr>
      <w:r>
        <w:rPr>
          <w:rFonts w:ascii="Times New Roman" w:eastAsia="Times New Roman" w:hAnsi="Times New Roman" w:cs="Times New Roman"/>
          <w:color w:val="252525"/>
          <w:sz w:val="18"/>
          <w:szCs w:val="18"/>
        </w:rPr>
        <w:t xml:space="preserve"> </w:t>
      </w:r>
      <w:r w:rsidR="00E82F9F">
        <w:rPr>
          <w:rFonts w:ascii="Times New Roman" w:eastAsia="Times New Roman" w:hAnsi="Times New Roman" w:cs="Times New Roman"/>
          <w:color w:val="252525"/>
          <w:sz w:val="18"/>
          <w:szCs w:val="18"/>
        </w:rPr>
        <w:t>,</w:t>
      </w:r>
    </w:p>
    <w:p w14:paraId="5EC34442" w14:textId="206E72F2" w:rsidR="00ED009D" w:rsidRDefault="00457D02" w:rsidP="006218BB">
      <w:pPr>
        <w:spacing w:after="0" w:line="270" w:lineRule="atLeast"/>
        <w:ind w:firstLine="0"/>
        <w:rPr>
          <w:rFonts w:eastAsia="Times New Roman" w:cstheme="minorHAnsi"/>
          <w:color w:val="252525"/>
          <w:szCs w:val="28"/>
        </w:rPr>
      </w:pPr>
      <w:r>
        <w:rPr>
          <w:rFonts w:eastAsia="Times New Roman" w:cstheme="minorHAnsi"/>
          <w:color w:val="252525"/>
          <w:szCs w:val="28"/>
        </w:rPr>
        <w:t>And w</w:t>
      </w:r>
      <w:r w:rsidR="00DB5B42" w:rsidRPr="00DB5B42">
        <w:rPr>
          <w:rFonts w:eastAsia="Times New Roman" w:cstheme="minorHAnsi"/>
          <w:color w:val="252525"/>
          <w:szCs w:val="28"/>
        </w:rPr>
        <w:t xml:space="preserve">hat </w:t>
      </w:r>
      <w:r>
        <w:rPr>
          <w:rFonts w:eastAsia="Times New Roman" w:cstheme="minorHAnsi"/>
          <w:color w:val="252525"/>
          <w:szCs w:val="28"/>
        </w:rPr>
        <w:t xml:space="preserve">have </w:t>
      </w:r>
      <w:r w:rsidR="00C60612">
        <w:rPr>
          <w:rFonts w:eastAsia="Times New Roman" w:cstheme="minorHAnsi"/>
          <w:color w:val="252525"/>
          <w:szCs w:val="28"/>
        </w:rPr>
        <w:t>Y</w:t>
      </w:r>
      <w:r w:rsidR="00DB5B42" w:rsidRPr="00DB5B42">
        <w:rPr>
          <w:rFonts w:eastAsia="Times New Roman" w:cstheme="minorHAnsi"/>
          <w:color w:val="252525"/>
          <w:szCs w:val="28"/>
        </w:rPr>
        <w:t>ou read</w:t>
      </w:r>
      <w:r w:rsidR="00DB5B42">
        <w:rPr>
          <w:rFonts w:eastAsia="Times New Roman" w:cstheme="minorHAnsi"/>
          <w:color w:val="252525"/>
          <w:szCs w:val="28"/>
        </w:rPr>
        <w:t xml:space="preserve"> that you would care to share with the group? You can do so and give your own review or ask that it be kept anonymous……….</w:t>
      </w:r>
    </w:p>
    <w:p w14:paraId="483C60CA" w14:textId="4F5A0C09" w:rsidR="002F6BB9" w:rsidRDefault="002F6BB9" w:rsidP="006218BB">
      <w:pPr>
        <w:spacing w:after="0" w:line="270" w:lineRule="atLeast"/>
        <w:ind w:firstLine="0"/>
        <w:rPr>
          <w:rFonts w:eastAsia="Times New Roman" w:cstheme="minorHAnsi"/>
          <w:color w:val="252525"/>
          <w:szCs w:val="28"/>
        </w:rPr>
      </w:pPr>
    </w:p>
    <w:p w14:paraId="4C8C8944" w14:textId="069CF296" w:rsidR="002F6BB9" w:rsidRDefault="002F6BB9" w:rsidP="006218BB">
      <w:pPr>
        <w:spacing w:after="0" w:line="270" w:lineRule="atLeast"/>
        <w:ind w:firstLine="0"/>
        <w:rPr>
          <w:rFonts w:eastAsia="Times New Roman" w:cstheme="minorHAnsi"/>
          <w:color w:val="252525"/>
          <w:szCs w:val="28"/>
        </w:rPr>
      </w:pPr>
      <w:r>
        <w:rPr>
          <w:rFonts w:eastAsia="Times New Roman" w:cstheme="minorHAnsi"/>
          <w:color w:val="252525"/>
          <w:szCs w:val="28"/>
        </w:rPr>
        <w:tab/>
      </w:r>
      <w:r>
        <w:rPr>
          <w:rFonts w:eastAsia="Times New Roman" w:cstheme="minorHAnsi"/>
          <w:color w:val="252525"/>
          <w:szCs w:val="28"/>
        </w:rPr>
        <w:tab/>
      </w:r>
      <w:r>
        <w:rPr>
          <w:rFonts w:eastAsia="Times New Roman" w:cstheme="minorHAnsi"/>
          <w:color w:val="252525"/>
          <w:szCs w:val="28"/>
        </w:rPr>
        <w:tab/>
      </w:r>
      <w:r>
        <w:rPr>
          <w:rFonts w:eastAsia="Times New Roman" w:cstheme="minorHAnsi"/>
          <w:color w:val="252525"/>
          <w:szCs w:val="28"/>
        </w:rPr>
        <w:tab/>
        <w:t>*************************</w:t>
      </w:r>
    </w:p>
    <w:p w14:paraId="4FCF35EB" w14:textId="5B544B64" w:rsidR="00E82F9F" w:rsidRDefault="00E82F9F" w:rsidP="006218BB">
      <w:pPr>
        <w:spacing w:after="0" w:line="270" w:lineRule="atLeast"/>
        <w:ind w:firstLine="0"/>
        <w:rPr>
          <w:rFonts w:eastAsia="Times New Roman" w:cstheme="minorHAnsi"/>
          <w:color w:val="252525"/>
          <w:szCs w:val="28"/>
        </w:rPr>
      </w:pPr>
    </w:p>
    <w:p w14:paraId="4BDD1F0F" w14:textId="19F7416C" w:rsidR="00E82F9F" w:rsidRDefault="00E82F9F" w:rsidP="006218BB">
      <w:pPr>
        <w:spacing w:after="0" w:line="270" w:lineRule="atLeast"/>
        <w:ind w:firstLine="0"/>
        <w:rPr>
          <w:rFonts w:ascii="Helvetica" w:eastAsia="Times New Roman" w:hAnsi="Helvetica" w:cs="Helvetica"/>
          <w:color w:val="252525"/>
          <w:szCs w:val="28"/>
          <w:u w:val="single"/>
        </w:rPr>
      </w:pPr>
      <w:r w:rsidRPr="00E82F9F">
        <w:rPr>
          <w:rFonts w:ascii="Helvetica" w:eastAsia="Times New Roman" w:hAnsi="Helvetica" w:cs="Helvetica"/>
          <w:color w:val="252525"/>
          <w:szCs w:val="28"/>
          <w:u w:val="single"/>
        </w:rPr>
        <w:t xml:space="preserve">Notable’s </w:t>
      </w:r>
    </w:p>
    <w:p w14:paraId="3D957AEA" w14:textId="2A994311" w:rsidR="00C60612" w:rsidRDefault="00C60612" w:rsidP="006218BB">
      <w:pPr>
        <w:spacing w:after="0" w:line="270" w:lineRule="atLeast"/>
        <w:ind w:firstLine="0"/>
        <w:rPr>
          <w:rFonts w:ascii="Helvetica" w:eastAsia="Times New Roman" w:hAnsi="Helvetica" w:cs="Helvetica"/>
          <w:color w:val="252525"/>
          <w:szCs w:val="28"/>
          <w:u w:val="single"/>
        </w:rPr>
      </w:pPr>
    </w:p>
    <w:p w14:paraId="70DEC6C1" w14:textId="3C178D50" w:rsidR="009668C7" w:rsidRDefault="00133E15" w:rsidP="009668C7">
      <w:pPr>
        <w:shd w:val="clear" w:color="auto" w:fill="FFFFFF"/>
        <w:spacing w:after="100" w:line="240" w:lineRule="auto"/>
        <w:ind w:firstLine="0"/>
        <w:rPr>
          <w:rFonts w:ascii="Helvetica" w:eastAsia="Times New Roman" w:hAnsi="Helvetica" w:cs="Helvetica"/>
          <w:color w:val="1D2228"/>
          <w:sz w:val="20"/>
          <w:szCs w:val="20"/>
        </w:rPr>
      </w:pPr>
      <w:r>
        <w:rPr>
          <w:rFonts w:ascii="Helvetica" w:eastAsia="Times New Roman" w:hAnsi="Helvetica" w:cs="Helvetica"/>
          <w:color w:val="1D2228"/>
          <w:szCs w:val="28"/>
        </w:rPr>
        <w:t>*</w:t>
      </w:r>
      <w:r w:rsidR="009668C7" w:rsidRPr="009668C7">
        <w:rPr>
          <w:rFonts w:ascii="Helvetica" w:eastAsia="Times New Roman" w:hAnsi="Helvetica" w:cs="Helvetica"/>
          <w:color w:val="1D2228"/>
          <w:szCs w:val="28"/>
        </w:rPr>
        <w:t xml:space="preserve"> Veterans Day Luminary Tribute at Mound Cemetery</w:t>
      </w:r>
      <w:r w:rsidR="009668C7" w:rsidRPr="009668C7">
        <w:rPr>
          <w:rFonts w:ascii="Helvetica" w:eastAsia="Times New Roman" w:hAnsi="Helvetica" w:cs="Helvetica"/>
          <w:color w:val="1D2228"/>
          <w:szCs w:val="28"/>
        </w:rPr>
        <w:br/>
      </w:r>
      <w:r w:rsidR="009668C7" w:rsidRPr="009668C7">
        <w:rPr>
          <w:rFonts w:ascii="Helvetica" w:eastAsia="Times New Roman" w:hAnsi="Helvetica" w:cs="Helvetica"/>
          <w:color w:val="1D2228"/>
          <w:szCs w:val="28"/>
        </w:rPr>
        <w:br/>
        <w:t>Please join us on Veterans Day for a special luminary event at the historic Mound Cemetery where we will shine a light on our country’s first veterans, Patriots of the American Revolution.</w:t>
      </w:r>
      <w:r w:rsidR="009668C7" w:rsidRPr="009668C7">
        <w:rPr>
          <w:rFonts w:ascii="Helvetica" w:eastAsia="Times New Roman" w:hAnsi="Helvetica" w:cs="Helvetica"/>
          <w:color w:val="1D2228"/>
          <w:szCs w:val="28"/>
        </w:rPr>
        <w:br/>
      </w:r>
      <w:r w:rsidR="009668C7" w:rsidRPr="009668C7">
        <w:rPr>
          <w:rFonts w:ascii="Helvetica" w:eastAsia="Times New Roman" w:hAnsi="Helvetica" w:cs="Helvetica"/>
          <w:color w:val="1D2228"/>
          <w:szCs w:val="28"/>
        </w:rPr>
        <w:br/>
        <w:t>Take a stroll into the cemetery on a walkway lined with luminaries and visit the graves of those who answered the alarm of Lexington and Concord, crossed the Delaware with Washington, suffered at Valley Forge, fought the British on the seas, and fulfilled their dreams of independence at Yorktown. Distinct luminaries will signify Patriots’ graves throughout the cemetery.  </w:t>
      </w:r>
      <w:r w:rsidR="009668C7" w:rsidRPr="009668C7">
        <w:rPr>
          <w:rFonts w:ascii="Helvetica" w:eastAsia="Times New Roman" w:hAnsi="Helvetica" w:cs="Helvetica"/>
          <w:color w:val="1D2228"/>
          <w:szCs w:val="28"/>
        </w:rPr>
        <w:br/>
      </w:r>
      <w:r w:rsidR="009668C7" w:rsidRPr="009668C7">
        <w:rPr>
          <w:rFonts w:ascii="Helvetica" w:eastAsia="Times New Roman" w:hAnsi="Helvetica" w:cs="Helvetica"/>
          <w:color w:val="1D2228"/>
          <w:szCs w:val="28"/>
        </w:rPr>
        <w:br/>
        <w:t xml:space="preserve">This </w:t>
      </w:r>
      <w:r w:rsidR="002A18AA" w:rsidRPr="009668C7">
        <w:rPr>
          <w:rFonts w:ascii="Helvetica" w:eastAsia="Times New Roman" w:hAnsi="Helvetica" w:cs="Helvetica"/>
          <w:color w:val="1D2228"/>
          <w:szCs w:val="28"/>
        </w:rPr>
        <w:t>self-guided</w:t>
      </w:r>
      <w:r w:rsidR="009668C7" w:rsidRPr="009668C7">
        <w:rPr>
          <w:rFonts w:ascii="Helvetica" w:eastAsia="Times New Roman" w:hAnsi="Helvetica" w:cs="Helvetica"/>
          <w:color w:val="1D2228"/>
          <w:szCs w:val="28"/>
        </w:rPr>
        <w:t xml:space="preserve"> tour is a FREE event that will be held on Wednesday, November 11, 2020 from 6:00 to 8:00 p.m. at Mound Cemetery in Marietta, Ohio.</w:t>
      </w:r>
      <w:r w:rsidR="009668C7" w:rsidRPr="009668C7">
        <w:rPr>
          <w:rFonts w:ascii="Helvetica" w:eastAsia="Times New Roman" w:hAnsi="Helvetica" w:cs="Helvetica"/>
          <w:color w:val="1D2228"/>
          <w:szCs w:val="28"/>
        </w:rPr>
        <w:br/>
      </w:r>
      <w:r w:rsidR="009668C7" w:rsidRPr="009668C7">
        <w:rPr>
          <w:rFonts w:ascii="Helvetica" w:eastAsia="Times New Roman" w:hAnsi="Helvetica" w:cs="Helvetica"/>
          <w:color w:val="1D2228"/>
          <w:szCs w:val="28"/>
        </w:rPr>
        <w:br/>
        <w:t>Please bring a flashlight and dress appropriately for the weather. COVID-19 guidelines will be followed. Donations are welcome</w:t>
      </w:r>
      <w:r w:rsidR="009668C7" w:rsidRPr="009668C7">
        <w:rPr>
          <w:rFonts w:ascii="Helvetica" w:eastAsia="Times New Roman" w:hAnsi="Helvetica" w:cs="Helvetica"/>
          <w:color w:val="1D2228"/>
          <w:sz w:val="20"/>
          <w:szCs w:val="20"/>
        </w:rPr>
        <w:t>. </w:t>
      </w:r>
    </w:p>
    <w:p w14:paraId="1D5C86BA" w14:textId="01A942EC" w:rsidR="0091485C" w:rsidRDefault="0091485C" w:rsidP="009668C7">
      <w:pPr>
        <w:shd w:val="clear" w:color="auto" w:fill="FFFFFF"/>
        <w:spacing w:after="100" w:line="240" w:lineRule="auto"/>
        <w:ind w:firstLine="0"/>
        <w:rPr>
          <w:rFonts w:ascii="Helvetica" w:eastAsia="Times New Roman" w:hAnsi="Helvetica" w:cs="Helvetica"/>
          <w:color w:val="1D2228"/>
          <w:sz w:val="20"/>
          <w:szCs w:val="20"/>
        </w:rPr>
      </w:pPr>
    </w:p>
    <w:p w14:paraId="557917CC" w14:textId="12E09E77" w:rsidR="0091485C" w:rsidRDefault="00133E15" w:rsidP="009668C7">
      <w:pPr>
        <w:shd w:val="clear" w:color="auto" w:fill="FFFFFF"/>
        <w:spacing w:after="100" w:line="240" w:lineRule="auto"/>
        <w:ind w:firstLine="0"/>
        <w:rPr>
          <w:rFonts w:ascii="Helvetica" w:hAnsi="Helvetica" w:cs="Helvetica"/>
          <w:color w:val="26282A"/>
          <w:szCs w:val="28"/>
          <w:shd w:val="clear" w:color="auto" w:fill="FFFFFF"/>
        </w:rPr>
      </w:pPr>
      <w:r>
        <w:rPr>
          <w:rFonts w:ascii="Helvetica" w:eastAsia="Times New Roman" w:hAnsi="Helvetica" w:cs="Helvetica"/>
          <w:color w:val="1D2228"/>
          <w:szCs w:val="28"/>
        </w:rPr>
        <w:t>*</w:t>
      </w:r>
      <w:r w:rsidR="0091485C" w:rsidRPr="0091485C">
        <w:rPr>
          <w:rFonts w:ascii="Helvetica" w:eastAsia="Times New Roman" w:hAnsi="Helvetica" w:cs="Helvetica"/>
          <w:color w:val="1D2228"/>
          <w:szCs w:val="28"/>
        </w:rPr>
        <w:t xml:space="preserve"> Kudo’s</w:t>
      </w:r>
      <w:r w:rsidR="0091485C">
        <w:rPr>
          <w:rFonts w:ascii="Helvetica" w:eastAsia="Times New Roman" w:hAnsi="Helvetica" w:cs="Helvetica"/>
          <w:color w:val="1D2228"/>
          <w:szCs w:val="28"/>
        </w:rPr>
        <w:t xml:space="preserve"> passed on from a “casual visitor” to our website </w:t>
      </w:r>
      <w:r w:rsidR="0091485C" w:rsidRPr="0091485C">
        <w:rPr>
          <w:rFonts w:ascii="Helvetica" w:hAnsi="Helvetica" w:cs="Helvetica"/>
          <w:color w:val="26282A"/>
          <w:szCs w:val="28"/>
          <w:shd w:val="clear" w:color="auto" w:fill="FFFFFF"/>
        </w:rPr>
        <w:t>A student I'm tutoring, Ellie, really wanted to reach out to thank you because you've been such a massive help with her research project on the Civil War for school. We came across your page - </w:t>
      </w:r>
      <w:hyperlink r:id="rId50" w:tgtFrame="_blank" w:history="1">
        <w:r w:rsidR="0091485C" w:rsidRPr="0091485C">
          <w:rPr>
            <w:rStyle w:val="Hyperlink"/>
            <w:rFonts w:ascii="Helvetica" w:hAnsi="Helvetica" w:cs="Helvetica"/>
            <w:color w:val="196AD4"/>
            <w:szCs w:val="28"/>
            <w:shd w:val="clear" w:color="auto" w:fill="FFFFFF"/>
          </w:rPr>
          <w:t>https://www.cwrtmov.org/related-links</w:t>
        </w:r>
      </w:hyperlink>
      <w:r w:rsidR="0091485C" w:rsidRPr="0091485C">
        <w:rPr>
          <w:rFonts w:ascii="Helvetica" w:hAnsi="Helvetica" w:cs="Helvetica"/>
          <w:color w:val="26282A"/>
          <w:szCs w:val="28"/>
          <w:shd w:val="clear" w:color="auto" w:fill="FFFFFF"/>
        </w:rPr>
        <w:t> while doing some distance learning and found it to be super useful. We really found the Emerging Civil War and the Civil War Website resources to be especially helpful!</w:t>
      </w:r>
      <w:r w:rsidR="0091485C" w:rsidRPr="0091485C">
        <w:rPr>
          <w:rFonts w:ascii="Helvetica" w:hAnsi="Helvetica" w:cs="Helvetica"/>
          <w:color w:val="26282A"/>
          <w:szCs w:val="28"/>
        </w:rPr>
        <w:br/>
      </w:r>
      <w:r w:rsidR="0091485C" w:rsidRPr="0091485C">
        <w:rPr>
          <w:rFonts w:ascii="Helvetica" w:hAnsi="Helvetica" w:cs="Helvetica"/>
          <w:color w:val="26282A"/>
          <w:szCs w:val="28"/>
        </w:rPr>
        <w:lastRenderedPageBreak/>
        <w:br/>
      </w:r>
      <w:r w:rsidR="0091485C" w:rsidRPr="00293539">
        <w:rPr>
          <w:rFonts w:ascii="Helvetica" w:hAnsi="Helvetica" w:cs="Helvetica"/>
          <w:color w:val="26282A"/>
          <w:szCs w:val="28"/>
          <w:shd w:val="clear" w:color="auto" w:fill="FFFFFF"/>
        </w:rPr>
        <w:t>To take our thanks one step further, Ellie wanted to suggest another page to you she thought might complement your page! It's </w:t>
      </w:r>
      <w:hyperlink r:id="rId51" w:tgtFrame="_blank" w:history="1">
        <w:r w:rsidR="0091485C" w:rsidRPr="00293539">
          <w:rPr>
            <w:rStyle w:val="Hyperlink"/>
            <w:rFonts w:ascii="Helvetica" w:hAnsi="Helvetica" w:cs="Helvetica"/>
            <w:color w:val="196AD4"/>
            <w:szCs w:val="28"/>
            <w:shd w:val="clear" w:color="auto" w:fill="FFFFFF"/>
          </w:rPr>
          <w:t>https://www.lulus.com/blog/resources/the-role-of-cotton-in-the-civil-war/</w:t>
        </w:r>
      </w:hyperlink>
      <w:r w:rsidR="0091485C" w:rsidRPr="00293539">
        <w:rPr>
          <w:rFonts w:ascii="Helvetica" w:hAnsi="Helvetica" w:cs="Helvetica"/>
          <w:color w:val="26282A"/>
          <w:szCs w:val="28"/>
          <w:shd w:val="clear" w:color="auto" w:fill="FFFFFF"/>
        </w:rPr>
        <w:t> and it's a great article on the role cotton played in the Civil War. It gave us some great information and sites so she thought it could do the same for other students using your page!</w:t>
      </w:r>
      <w:r w:rsidR="0091485C" w:rsidRPr="00293539">
        <w:rPr>
          <w:rFonts w:ascii="Helvetica" w:hAnsi="Helvetica" w:cs="Helvetica"/>
          <w:color w:val="26282A"/>
          <w:szCs w:val="28"/>
        </w:rPr>
        <w:br/>
      </w:r>
      <w:r w:rsidR="0091485C" w:rsidRPr="00293539">
        <w:rPr>
          <w:rFonts w:ascii="Helvetica" w:hAnsi="Helvetica" w:cs="Helvetica"/>
          <w:color w:val="26282A"/>
          <w:szCs w:val="28"/>
        </w:rPr>
        <w:br/>
      </w:r>
      <w:r w:rsidR="0091485C" w:rsidRPr="00293539">
        <w:rPr>
          <w:rFonts w:ascii="Helvetica" w:hAnsi="Helvetica" w:cs="Helvetica"/>
          <w:color w:val="26282A"/>
          <w:szCs w:val="28"/>
          <w:shd w:val="clear" w:color="auto" w:fill="FFFFFF"/>
        </w:rPr>
        <w:t>Please let us know what you think if you get a chance! I would love to show Ellie over our next Zoom call that her suggestion was added to help others out. She would be so excited and proud to know she's made a positive contribution. :)</w:t>
      </w:r>
      <w:r w:rsidR="0091485C" w:rsidRPr="00293539">
        <w:rPr>
          <w:rFonts w:ascii="Helvetica" w:hAnsi="Helvetica" w:cs="Helvetica"/>
          <w:color w:val="26282A"/>
          <w:szCs w:val="28"/>
        </w:rPr>
        <w:br/>
      </w:r>
      <w:r w:rsidR="0091485C">
        <w:rPr>
          <w:rFonts w:ascii="Helvetica" w:hAnsi="Helvetica" w:cs="Helvetica"/>
          <w:color w:val="26282A"/>
          <w:sz w:val="20"/>
          <w:szCs w:val="20"/>
        </w:rPr>
        <w:br/>
      </w:r>
      <w:r w:rsidR="0091485C" w:rsidRPr="00293539">
        <w:rPr>
          <w:rFonts w:ascii="Helvetica" w:hAnsi="Helvetica" w:cs="Helvetica"/>
          <w:color w:val="26282A"/>
          <w:szCs w:val="28"/>
          <w:shd w:val="clear" w:color="auto" w:fill="FFFFFF"/>
        </w:rPr>
        <w:t>Thanks again and best wishes,</w:t>
      </w:r>
      <w:r w:rsidR="0091485C" w:rsidRPr="00293539">
        <w:rPr>
          <w:rFonts w:ascii="Helvetica" w:hAnsi="Helvetica" w:cs="Helvetica"/>
          <w:color w:val="26282A"/>
          <w:szCs w:val="28"/>
        </w:rPr>
        <w:br/>
      </w:r>
      <w:r w:rsidR="0091485C" w:rsidRPr="00293539">
        <w:rPr>
          <w:rFonts w:ascii="Helvetica" w:hAnsi="Helvetica" w:cs="Helvetica"/>
          <w:color w:val="26282A"/>
          <w:szCs w:val="28"/>
          <w:shd w:val="clear" w:color="auto" w:fill="FFFFFF"/>
        </w:rPr>
        <w:t>Ellie and Jennifer Nelson</w:t>
      </w:r>
    </w:p>
    <w:p w14:paraId="4E2BF826" w14:textId="2C02FEF5" w:rsidR="001E23E1" w:rsidRDefault="001E23E1" w:rsidP="009668C7">
      <w:pPr>
        <w:shd w:val="clear" w:color="auto" w:fill="FFFFFF"/>
        <w:spacing w:after="100" w:line="240" w:lineRule="auto"/>
        <w:ind w:firstLine="0"/>
        <w:rPr>
          <w:rFonts w:ascii="Helvetica" w:hAnsi="Helvetica" w:cs="Helvetica"/>
          <w:color w:val="26282A"/>
          <w:szCs w:val="28"/>
          <w:shd w:val="clear" w:color="auto" w:fill="FFFFFF"/>
        </w:rPr>
      </w:pPr>
    </w:p>
    <w:p w14:paraId="09FBD0DA" w14:textId="170188EB" w:rsidR="001E23E1" w:rsidRPr="001E23E1" w:rsidRDefault="001E23E1" w:rsidP="009668C7">
      <w:pPr>
        <w:shd w:val="clear" w:color="auto" w:fill="FFFFFF"/>
        <w:spacing w:after="100" w:line="240" w:lineRule="auto"/>
        <w:ind w:firstLine="0"/>
        <w:rPr>
          <w:rFonts w:ascii="Helvetica" w:hAnsi="Helvetica" w:cs="Helvetica"/>
          <w:b/>
          <w:bCs/>
          <w:color w:val="26282A"/>
          <w:szCs w:val="28"/>
          <w:shd w:val="clear" w:color="auto" w:fill="FFFFFF"/>
        </w:rPr>
      </w:pPr>
      <w:r w:rsidRPr="001E23E1">
        <w:rPr>
          <w:rFonts w:ascii="Helvetica" w:hAnsi="Helvetica" w:cs="Helvetica"/>
          <w:b/>
          <w:bCs/>
          <w:color w:val="26282A"/>
          <w:szCs w:val="28"/>
          <w:shd w:val="clear" w:color="auto" w:fill="FFFFFF"/>
        </w:rPr>
        <w:t>I think it so good that I used it as our story for November – Thank you Ellie!</w:t>
      </w:r>
    </w:p>
    <w:p w14:paraId="13468F00" w14:textId="14E8BD68" w:rsidR="002F6BB9" w:rsidRDefault="002F6BB9" w:rsidP="009668C7">
      <w:pPr>
        <w:shd w:val="clear" w:color="auto" w:fill="FFFFFF"/>
        <w:spacing w:after="100" w:line="240" w:lineRule="auto"/>
        <w:ind w:firstLine="0"/>
        <w:rPr>
          <w:rFonts w:ascii="Helvetica" w:hAnsi="Helvetica" w:cs="Helvetica"/>
          <w:color w:val="26282A"/>
          <w:szCs w:val="28"/>
          <w:shd w:val="clear" w:color="auto" w:fill="FFFFFF"/>
        </w:rPr>
      </w:pPr>
    </w:p>
    <w:p w14:paraId="3C9B0AE9" w14:textId="31E098B8" w:rsidR="00DC48C7" w:rsidRPr="003802FC" w:rsidRDefault="00133E15" w:rsidP="00DC48C7">
      <w:pPr>
        <w:ind w:firstLine="0"/>
        <w:rPr>
          <w:rFonts w:ascii="Times New Roman" w:eastAsia="Times New Roman" w:hAnsi="Times New Roman" w:cs="Times New Roman"/>
          <w:szCs w:val="28"/>
        </w:rPr>
      </w:pPr>
      <w:r>
        <w:rPr>
          <w:rFonts w:ascii="Helvetica" w:hAnsi="Helvetica" w:cs="Helvetica"/>
          <w:color w:val="26282A"/>
          <w:szCs w:val="28"/>
          <w:shd w:val="clear" w:color="auto" w:fill="FFFFFF"/>
        </w:rPr>
        <w:t>*</w:t>
      </w:r>
      <w:r w:rsidR="002F6BB9">
        <w:rPr>
          <w:rFonts w:ascii="Helvetica" w:hAnsi="Helvetica" w:cs="Helvetica"/>
          <w:color w:val="26282A"/>
          <w:szCs w:val="28"/>
          <w:shd w:val="clear" w:color="auto" w:fill="FFFFFF"/>
        </w:rPr>
        <w:t xml:space="preserve"> </w:t>
      </w:r>
      <w:r w:rsidR="00DC48C7" w:rsidRPr="003802FC">
        <w:rPr>
          <w:rFonts w:ascii="Times New Roman" w:eastAsia="Times New Roman" w:hAnsi="Times New Roman" w:cs="Times New Roman"/>
          <w:szCs w:val="28"/>
        </w:rPr>
        <w:t>We pass along this news item about the ongoing efforts in Flushing Ohio to continue the work that was started there by the museum's founder, Dr. Mattox.  Dr. Mattox was scheduled to be our presenter last November but died following a massive stroke he suffered in July 2019.</w:t>
      </w:r>
    </w:p>
    <w:p w14:paraId="0C774438" w14:textId="77777777" w:rsidR="00093143" w:rsidRDefault="00093143" w:rsidP="00093143">
      <w:pPr>
        <w:pStyle w:val="NormalWeb"/>
        <w:shd w:val="clear" w:color="auto" w:fill="FFFFFF"/>
        <w:spacing w:before="0" w:beforeAutospacing="0" w:after="0" w:afterAutospacing="0"/>
        <w:rPr>
          <w:rFonts w:ascii="Roboto" w:hAnsi="Roboto" w:cs="Helvetica"/>
          <w:color w:val="666666"/>
          <w:sz w:val="22"/>
          <w:szCs w:val="22"/>
        </w:rPr>
      </w:pPr>
      <w:r w:rsidRPr="003802FC">
        <w:rPr>
          <w:rFonts w:ascii="Roboto" w:hAnsi="Roboto" w:cs="Helvetica"/>
          <w:i/>
          <w:iCs/>
          <w:color w:val="666666"/>
          <w:sz w:val="28"/>
          <w:szCs w:val="28"/>
        </w:rPr>
        <w:t xml:space="preserve">Was your home a stop on the Underground Railroad, or your neighbor’s or your third cousin removed? We need your assistance to make this vision a possibility! Plans are in motion to map the stops of the Underground Railroad in our county. To preserve and pass on this knowledge to future generations, the Underground Railroad Museum, located in Flushing, Ohio, will be conducting extensive research to create an interactive map with families’ stories, with pictures and videos of stations to be accessible to the public. Please email Director Kristina </w:t>
      </w:r>
      <w:proofErr w:type="spellStart"/>
      <w:r w:rsidRPr="003802FC">
        <w:rPr>
          <w:rFonts w:ascii="Roboto" w:hAnsi="Roboto" w:cs="Helvetica"/>
          <w:i/>
          <w:iCs/>
          <w:color w:val="666666"/>
          <w:sz w:val="28"/>
          <w:szCs w:val="28"/>
        </w:rPr>
        <w:t>Estle</w:t>
      </w:r>
      <w:proofErr w:type="spellEnd"/>
      <w:r w:rsidRPr="003802FC">
        <w:rPr>
          <w:rFonts w:ascii="Roboto" w:hAnsi="Roboto" w:cs="Helvetica"/>
          <w:i/>
          <w:iCs/>
          <w:color w:val="666666"/>
          <w:sz w:val="28"/>
          <w:szCs w:val="28"/>
        </w:rPr>
        <w:t xml:space="preserve"> at</w:t>
      </w:r>
      <w:r>
        <w:rPr>
          <w:rFonts w:ascii="Roboto" w:hAnsi="Roboto" w:cs="Helvetica"/>
          <w:color w:val="666666"/>
          <w:sz w:val="28"/>
          <w:szCs w:val="28"/>
        </w:rPr>
        <w:t> </w:t>
      </w:r>
      <w:hyperlink r:id="rId52" w:tgtFrame="_blank" w:history="1">
        <w:r>
          <w:rPr>
            <w:rStyle w:val="Hyperlink"/>
            <w:rFonts w:ascii="Roboto" w:hAnsi="Roboto" w:cs="Helvetica"/>
            <w:sz w:val="28"/>
            <w:szCs w:val="28"/>
          </w:rPr>
          <w:t>kristinaestle@gmail.com</w:t>
        </w:r>
      </w:hyperlink>
      <w:r>
        <w:rPr>
          <w:rFonts w:ascii="Roboto" w:hAnsi="Roboto" w:cs="Helvetica"/>
          <w:color w:val="666666"/>
          <w:sz w:val="28"/>
          <w:szCs w:val="28"/>
        </w:rPr>
        <w:t> </w:t>
      </w:r>
    </w:p>
    <w:p w14:paraId="3FB7006B" w14:textId="22FE6F7A" w:rsidR="002F6BB9" w:rsidRPr="0091485C" w:rsidRDefault="002F6BB9" w:rsidP="009668C7">
      <w:pPr>
        <w:shd w:val="clear" w:color="auto" w:fill="FFFFFF"/>
        <w:spacing w:after="100" w:line="240" w:lineRule="auto"/>
        <w:ind w:firstLine="0"/>
        <w:rPr>
          <w:rFonts w:ascii="Helvetica" w:eastAsia="Times New Roman" w:hAnsi="Helvetica" w:cs="Helvetica"/>
          <w:color w:val="1D2228"/>
          <w:szCs w:val="28"/>
        </w:rPr>
      </w:pPr>
    </w:p>
    <w:p w14:paraId="14DF67F9" w14:textId="1620A2E7" w:rsidR="009668C7" w:rsidRPr="009668C7" w:rsidRDefault="009668C7" w:rsidP="009668C7">
      <w:pPr>
        <w:shd w:val="clear" w:color="auto" w:fill="FFFFFF"/>
        <w:spacing w:after="100" w:line="240" w:lineRule="auto"/>
        <w:ind w:firstLine="0"/>
        <w:rPr>
          <w:rFonts w:ascii="Helvetica" w:eastAsia="Times New Roman" w:hAnsi="Helvetica" w:cs="Helvetica"/>
          <w:color w:val="1D2228"/>
          <w:sz w:val="20"/>
          <w:szCs w:val="20"/>
        </w:rPr>
      </w:pPr>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F022CA" w14:paraId="00207348" w14:textId="77777777" w:rsidTr="00976E17">
        <w:trPr>
          <w:jc w:val="center"/>
        </w:trPr>
        <w:tc>
          <w:tcPr>
            <w:tcW w:w="93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F022CA" w14:paraId="13BC51D2"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F022CA" w14:paraId="70CC30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F022CA" w14:paraId="57F15E8F" w14:textId="77777777">
                          <w:tc>
                            <w:tcPr>
                              <w:tcW w:w="0" w:type="auto"/>
                              <w:tcMar>
                                <w:top w:w="0" w:type="dxa"/>
                                <w:left w:w="270" w:type="dxa"/>
                                <w:bottom w:w="135" w:type="dxa"/>
                                <w:right w:w="270" w:type="dxa"/>
                              </w:tcMar>
                              <w:hideMark/>
                            </w:tcPr>
                            <w:p w14:paraId="50785D89" w14:textId="77777777" w:rsidR="00F022CA" w:rsidRDefault="00F022CA">
                              <w:pPr>
                                <w:pStyle w:val="Heading1"/>
                                <w:spacing w:before="0" w:beforeAutospacing="0" w:after="0" w:afterAutospacing="0" w:line="488" w:lineRule="atLeast"/>
                                <w:jc w:val="center"/>
                                <w:rPr>
                                  <w:rFonts w:ascii="Helvetica" w:hAnsi="Helvetica" w:cs="Helvetica"/>
                                  <w:color w:val="202020"/>
                                  <w:sz w:val="39"/>
                                  <w:szCs w:val="39"/>
                                </w:rPr>
                              </w:pPr>
                              <w:r>
                                <w:rPr>
                                  <w:rFonts w:ascii="Helvetica" w:hAnsi="Helvetica" w:cs="Helvetica"/>
                                  <w:color w:val="202020"/>
                                  <w:sz w:val="39"/>
                                  <w:szCs w:val="39"/>
                                </w:rPr>
                                <w:lastRenderedPageBreak/>
                                <w:t>"New Perspectives on the Civil War Era" online speaker series</w:t>
                              </w:r>
                            </w:p>
                            <w:p w14:paraId="34A924B1" w14:textId="77777777" w:rsidR="00F022CA" w:rsidRDefault="00F022CA">
                              <w:pPr>
                                <w:pStyle w:val="NormalWeb"/>
                                <w:spacing w:before="150" w:beforeAutospacing="0" w:after="150" w:afterAutospacing="0" w:line="360" w:lineRule="atLeast"/>
                                <w:jc w:val="center"/>
                                <w:rPr>
                                  <w:rFonts w:ascii="Helvetica" w:hAnsi="Helvetica" w:cs="Helvetica"/>
                                  <w:color w:val="202020"/>
                                </w:rPr>
                              </w:pPr>
                              <w:r>
                                <w:rPr>
                                  <w:rFonts w:ascii="Helvetica" w:hAnsi="Helvetica" w:cs="Helvetica"/>
                                  <w:color w:val="202020"/>
                                </w:rPr>
                                <w:t>It's not your granddaddy's Civil War history. This academic year, we're showcasing emerging voices in the field, highlighting the work of up-and-coming scholars who explore new topics with fresh ideas and research methods. We started out in September with Dr. Caroline Newhall's talk on Black POWs (now available on </w:t>
                              </w:r>
                              <w:hyperlink r:id="rId53" w:tgtFrame="_blank" w:history="1">
                                <w:r>
                                  <w:rPr>
                                    <w:rStyle w:val="Hyperlink"/>
                                    <w:rFonts w:ascii="Helvetica" w:hAnsi="Helvetica" w:cs="Helvetica"/>
                                    <w:color w:val="007C89"/>
                                  </w:rPr>
                                  <w:t>C-SPAN</w:t>
                                </w:r>
                              </w:hyperlink>
                              <w:r>
                                <w:rPr>
                                  <w:rFonts w:ascii="Helvetica" w:hAnsi="Helvetica" w:cs="Helvetica"/>
                                  <w:color w:val="202020"/>
                                </w:rPr>
                                <w:t>), and we have lots more in store in the coming months.</w:t>
                              </w:r>
                            </w:p>
                          </w:tc>
                        </w:tr>
                      </w:tbl>
                      <w:p w14:paraId="61C57FFE" w14:textId="77777777" w:rsidR="00F022CA" w:rsidRDefault="00F022CA">
                        <w:pPr>
                          <w:rPr>
                            <w:rFonts w:ascii="Times New Roman" w:hAnsi="Times New Roman" w:cs="Times New Roman"/>
                          </w:rPr>
                        </w:pPr>
                      </w:p>
                    </w:tc>
                  </w:tr>
                </w:tbl>
                <w:p w14:paraId="647265E8" w14:textId="77777777" w:rsidR="00F022CA" w:rsidRDefault="00F022CA">
                  <w:pPr>
                    <w:rPr>
                      <w:sz w:val="24"/>
                      <w:szCs w:val="24"/>
                    </w:rPr>
                  </w:pPr>
                </w:p>
              </w:tc>
            </w:tr>
          </w:tbl>
          <w:p w14:paraId="3A9BA547" w14:textId="77777777" w:rsidR="00F022CA" w:rsidRDefault="00F022CA">
            <w:pPr>
              <w:jc w:val="center"/>
              <w:rPr>
                <w:sz w:val="24"/>
                <w:szCs w:val="24"/>
              </w:rPr>
            </w:pPr>
          </w:p>
        </w:tc>
      </w:tr>
      <w:tr w:rsidR="00976E17" w14:paraId="7E97C9DA" w14:textId="77777777" w:rsidTr="00976E17">
        <w:trPr>
          <w:jc w:val="center"/>
        </w:trPr>
        <w:tc>
          <w:tcPr>
            <w:tcW w:w="93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976E17" w14:paraId="3407BE66"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976E17" w14:paraId="2504AF0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976E17" w14:paraId="2C7F121C" w14:textId="77777777">
                          <w:tc>
                            <w:tcPr>
                              <w:tcW w:w="0" w:type="auto"/>
                              <w:tcMar>
                                <w:top w:w="0" w:type="dxa"/>
                                <w:left w:w="270" w:type="dxa"/>
                                <w:bottom w:w="135" w:type="dxa"/>
                                <w:right w:w="270" w:type="dxa"/>
                              </w:tcMar>
                              <w:hideMark/>
                            </w:tcPr>
                            <w:p w14:paraId="0CD3981C" w14:textId="77777777" w:rsidR="00976E17" w:rsidRDefault="00976E17">
                              <w:pPr>
                                <w:pStyle w:val="NormalWeb"/>
                                <w:spacing w:before="150" w:beforeAutospacing="0" w:after="150" w:afterAutospacing="0" w:line="360" w:lineRule="atLeast"/>
                                <w:jc w:val="center"/>
                                <w:rPr>
                                  <w:rFonts w:ascii="Helvetica" w:hAnsi="Helvetica" w:cs="Helvetica"/>
                                  <w:color w:val="202020"/>
                                </w:rPr>
                              </w:pPr>
                              <w:r>
                                <w:rPr>
                                  <w:rFonts w:ascii="Helvetica" w:hAnsi="Helvetica" w:cs="Helvetica"/>
                                  <w:color w:val="202020"/>
                                </w:rPr>
                                <w:t>Hope to see you online soon! </w:t>
                              </w:r>
                            </w:p>
                          </w:tc>
                        </w:tr>
                      </w:tbl>
                      <w:p w14:paraId="21E68EE5" w14:textId="77777777" w:rsidR="00976E17" w:rsidRDefault="00976E17">
                        <w:pPr>
                          <w:rPr>
                            <w:rFonts w:ascii="Times New Roman" w:hAnsi="Times New Roman" w:cs="Times New Roman"/>
                          </w:rPr>
                        </w:pPr>
                      </w:p>
                    </w:tc>
                  </w:tr>
                </w:tbl>
                <w:p w14:paraId="3FBC409E" w14:textId="77777777" w:rsidR="00976E17" w:rsidRDefault="00976E17">
                  <w:pPr>
                    <w:rPr>
                      <w:sz w:val="24"/>
                      <w:szCs w:val="24"/>
                    </w:rPr>
                  </w:pPr>
                </w:p>
              </w:tc>
            </w:tr>
            <w:tr w:rsidR="00976E17" w14:paraId="1C43EAEA"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76E17" w14:paraId="2242067A" w14:textId="77777777">
                    <w:tc>
                      <w:tcPr>
                        <w:tcW w:w="0" w:type="auto"/>
                        <w:hideMark/>
                      </w:tcPr>
                      <w:p w14:paraId="44378DA7" w14:textId="77777777" w:rsidR="00976E17" w:rsidRDefault="00976E17">
                        <w:pPr>
                          <w:rPr>
                            <w:sz w:val="24"/>
                            <w:szCs w:val="24"/>
                          </w:rPr>
                        </w:pPr>
                      </w:p>
                    </w:tc>
                  </w:tr>
                </w:tbl>
                <w:p w14:paraId="59FF42BF" w14:textId="77777777" w:rsidR="00976E17" w:rsidRDefault="00976E17">
                  <w:pPr>
                    <w:rPr>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8437"/>
                  </w:tblGrid>
                  <w:tr w:rsidR="00976E17" w14:paraId="462ECFA3" w14:textId="77777777">
                    <w:tc>
                      <w:tcPr>
                        <w:tcW w:w="0" w:type="auto"/>
                        <w:hideMark/>
                      </w:tcPr>
                      <w:tbl>
                        <w:tblPr>
                          <w:tblW w:w="5000" w:type="pct"/>
                          <w:tblCellMar>
                            <w:left w:w="0" w:type="dxa"/>
                            <w:right w:w="0" w:type="dxa"/>
                          </w:tblCellMar>
                          <w:tblLook w:val="04A0" w:firstRow="1" w:lastRow="0" w:firstColumn="1" w:lastColumn="0" w:noHBand="0" w:noVBand="1"/>
                        </w:tblPr>
                        <w:tblGrid>
                          <w:gridCol w:w="8437"/>
                        </w:tblGrid>
                        <w:tr w:rsidR="00976E17" w14:paraId="16F43A7F"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7897"/>
                              </w:tblGrid>
                              <w:tr w:rsidR="00976E17" w14:paraId="7DD3B7A2" w14:textId="77777777">
                                <w:tc>
                                  <w:tcPr>
                                    <w:tcW w:w="0" w:type="auto"/>
                                    <w:shd w:val="clear" w:color="auto" w:fill="404040"/>
                                    <w:hideMark/>
                                  </w:tcPr>
                                  <w:p w14:paraId="30B07DB8" w14:textId="41B33645" w:rsidR="00976E17" w:rsidRDefault="00976E17">
                                    <w:pPr>
                                      <w:rPr>
                                        <w:sz w:val="24"/>
                                        <w:szCs w:val="24"/>
                                      </w:rPr>
                                    </w:pPr>
                                    <w:r>
                                      <w:rPr>
                                        <w:noProof/>
                                      </w:rPr>
                                      <w:drawing>
                                        <wp:inline distT="0" distB="0" distL="0" distR="0" wp14:anchorId="0CD97113" wp14:editId="5E56C43D">
                                          <wp:extent cx="41148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r>
                                      <w:t>           </w:t>
                                    </w:r>
                                  </w:p>
                                </w:tc>
                              </w:tr>
                              <w:tr w:rsidR="00976E17" w14:paraId="222EA833" w14:textId="77777777" w:rsidTr="00F23348">
                                <w:tc>
                                  <w:tcPr>
                                    <w:tcW w:w="3675" w:type="dxa"/>
                                    <w:shd w:val="clear" w:color="auto" w:fill="404040"/>
                                    <w:tcMar>
                                      <w:top w:w="135" w:type="dxa"/>
                                      <w:left w:w="270" w:type="dxa"/>
                                      <w:bottom w:w="135" w:type="dxa"/>
                                      <w:right w:w="270" w:type="dxa"/>
                                    </w:tcMar>
                                  </w:tcPr>
                                  <w:p w14:paraId="3E38C01B" w14:textId="73B4EABA" w:rsidR="00976E17" w:rsidRDefault="00976E17">
                                    <w:pPr>
                                      <w:spacing w:line="315" w:lineRule="atLeast"/>
                                      <w:jc w:val="center"/>
                                      <w:rPr>
                                        <w:rFonts w:ascii="Helvetica" w:hAnsi="Helvetica" w:cs="Helvetica"/>
                                        <w:color w:val="F2F2F2"/>
                                        <w:sz w:val="21"/>
                                        <w:szCs w:val="21"/>
                                      </w:rPr>
                                    </w:pPr>
                                  </w:p>
                                </w:tc>
                              </w:tr>
                            </w:tbl>
                            <w:p w14:paraId="72F75E94" w14:textId="77777777" w:rsidR="00976E17" w:rsidRDefault="00976E17">
                              <w:pPr>
                                <w:spacing w:line="240" w:lineRule="auto"/>
                                <w:rPr>
                                  <w:rFonts w:ascii="Times New Roman" w:hAnsi="Times New Roman" w:cs="Times New Roman"/>
                                  <w:sz w:val="24"/>
                                  <w:szCs w:val="24"/>
                                </w:rPr>
                              </w:pPr>
                            </w:p>
                          </w:tc>
                        </w:tr>
                      </w:tbl>
                      <w:p w14:paraId="3274CED0" w14:textId="77777777" w:rsidR="00976E17" w:rsidRDefault="00976E17">
                        <w:pPr>
                          <w:rPr>
                            <w:sz w:val="24"/>
                            <w:szCs w:val="24"/>
                          </w:rPr>
                        </w:pPr>
                      </w:p>
                    </w:tc>
                  </w:tr>
                </w:tbl>
                <w:tbl>
                  <w:tblPr>
                    <w:tblW w:w="9360" w:type="dxa"/>
                    <w:jc w:val="center"/>
                    <w:shd w:val="clear" w:color="auto" w:fill="FAFAFA"/>
                    <w:tblCellMar>
                      <w:left w:w="0" w:type="dxa"/>
                      <w:right w:w="0" w:type="dxa"/>
                    </w:tblCellMar>
                    <w:tblLook w:val="04A0" w:firstRow="1" w:lastRow="0" w:firstColumn="1" w:lastColumn="0" w:noHBand="0" w:noVBand="1"/>
                  </w:tblPr>
                  <w:tblGrid>
                    <w:gridCol w:w="9360"/>
                  </w:tblGrid>
                  <w:tr w:rsidR="00F23348" w14:paraId="04D79630" w14:textId="77777777" w:rsidTr="00F23348">
                    <w:trPr>
                      <w:jc w:val="center"/>
                    </w:trPr>
                    <w:tc>
                      <w:tcPr>
                        <w:tcW w:w="93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F23348" w14:paraId="4EDF2476"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23348" w14:paraId="1309865A"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23348" w14:paraId="3F78AD0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3960"/>
                                          </w:tblGrid>
                                          <w:tr w:rsidR="00F23348" w14:paraId="10C40994" w14:textId="77777777">
                                            <w:tc>
                                              <w:tcPr>
                                                <w:tcW w:w="3675" w:type="dxa"/>
                                                <w:shd w:val="clear" w:color="auto" w:fill="404040"/>
                                                <w:tcMar>
                                                  <w:top w:w="135" w:type="dxa"/>
                                                  <w:left w:w="270" w:type="dxa"/>
                                                  <w:bottom w:w="135" w:type="dxa"/>
                                                  <w:right w:w="270" w:type="dxa"/>
                                                </w:tcMar>
                                                <w:hideMark/>
                                              </w:tcPr>
                                              <w:p w14:paraId="2802DC24" w14:textId="77777777" w:rsidR="00F23348" w:rsidRDefault="00F23348" w:rsidP="00F23348">
                                                <w:pPr>
                                                  <w:spacing w:line="315" w:lineRule="atLeast"/>
                                                  <w:ind w:firstLine="0"/>
                                                  <w:jc w:val="center"/>
                                                  <w:rPr>
                                                    <w:rFonts w:ascii="Helvetica" w:hAnsi="Helvetica" w:cs="Helvetica"/>
                                                    <w:color w:val="F2F2F2"/>
                                                    <w:sz w:val="21"/>
                                                    <w:szCs w:val="21"/>
                                                  </w:rPr>
                                                </w:pPr>
                                                <w:r>
                                                  <w:rPr>
                                                    <w:rStyle w:val="Strong"/>
                                                    <w:rFonts w:ascii="Helvetica" w:hAnsi="Helvetica" w:cs="Helvetica"/>
                                                    <w:color w:val="F2F2F2"/>
                                                    <w:sz w:val="21"/>
                                                    <w:szCs w:val="21"/>
                                                  </w:rPr>
                                                  <w:lastRenderedPageBreak/>
                                                  <w:t>Monday November 30, 7:00 p.m. (ET) “The False Cause: Fraud, Fabrication, and White Supremacy in Confederate Memory.” </w:t>
                                                </w:r>
                                                <w:r>
                                                  <w:rPr>
                                                    <w:rFonts w:ascii="Helvetica" w:hAnsi="Helvetica" w:cs="Helvetica"/>
                                                    <w:color w:val="F2F2F2"/>
                                                    <w:sz w:val="21"/>
                                                    <w:szCs w:val="21"/>
                                                  </w:rPr>
                                                  <w:t xml:space="preserve"> A free lecture and discussion with Dr. Adam H. </w:t>
                                                </w:r>
                                                <w:proofErr w:type="spellStart"/>
                                                <w:r>
                                                  <w:rPr>
                                                    <w:rFonts w:ascii="Helvetica" w:hAnsi="Helvetica" w:cs="Helvetica"/>
                                                    <w:color w:val="F2F2F2"/>
                                                    <w:sz w:val="21"/>
                                                    <w:szCs w:val="21"/>
                                                  </w:rPr>
                                                  <w:t>Domby</w:t>
                                                </w:r>
                                                <w:proofErr w:type="spellEnd"/>
                                                <w:r>
                                                  <w:rPr>
                                                    <w:rFonts w:ascii="Helvetica" w:hAnsi="Helvetica" w:cs="Helvetica"/>
                                                    <w:color w:val="F2F2F2"/>
                                                    <w:sz w:val="21"/>
                                                    <w:szCs w:val="21"/>
                                                  </w:rPr>
                                                  <w:t xml:space="preserve">, assistant professor of history at the College of Charleston. Dr. </w:t>
                                                </w:r>
                                                <w:proofErr w:type="spellStart"/>
                                                <w:r>
                                                  <w:rPr>
                                                    <w:rFonts w:ascii="Helvetica" w:hAnsi="Helvetica" w:cs="Helvetica"/>
                                                    <w:color w:val="F2F2F2"/>
                                                    <w:sz w:val="21"/>
                                                    <w:szCs w:val="21"/>
                                                  </w:rPr>
                                                  <w:t>Domby</w:t>
                                                </w:r>
                                                <w:proofErr w:type="spellEnd"/>
                                                <w:r>
                                                  <w:rPr>
                                                    <w:rFonts w:ascii="Helvetica" w:hAnsi="Helvetica" w:cs="Helvetica"/>
                                                    <w:color w:val="F2F2F2"/>
                                                    <w:sz w:val="21"/>
                                                    <w:szCs w:val="21"/>
                                                  </w:rPr>
                                                  <w:t xml:space="preserve"> will discuss Lost Cause myths, legends, and falsehoods as well as the creation of Confederate monuments. In examining tall tales, Dr. </w:t>
                                                </w:r>
                                                <w:proofErr w:type="spellStart"/>
                                                <w:r>
                                                  <w:rPr>
                                                    <w:rFonts w:ascii="Helvetica" w:hAnsi="Helvetica" w:cs="Helvetica"/>
                                                    <w:color w:val="F2F2F2"/>
                                                    <w:sz w:val="21"/>
                                                    <w:szCs w:val="21"/>
                                                  </w:rPr>
                                                  <w:t>Domby</w:t>
                                                </w:r>
                                                <w:proofErr w:type="spellEnd"/>
                                                <w:r>
                                                  <w:rPr>
                                                    <w:rFonts w:ascii="Helvetica" w:hAnsi="Helvetica" w:cs="Helvetica"/>
                                                    <w:color w:val="F2F2F2"/>
                                                    <w:sz w:val="21"/>
                                                    <w:szCs w:val="21"/>
                                                  </w:rPr>
                                                  <w:t xml:space="preserve"> will expose how white supremacy has long been connected to narratives about the past. </w:t>
                                                </w:r>
                                                <w:r>
                                                  <w:rPr>
                                                    <w:rStyle w:val="Strong"/>
                                                    <w:rFonts w:ascii="Helvetica" w:hAnsi="Helvetica" w:cs="Helvetica"/>
                                                    <w:color w:val="F2F2F2"/>
                                                    <w:sz w:val="21"/>
                                                    <w:szCs w:val="21"/>
                                                  </w:rPr>
                                                  <w:t>Online webinar; </w:t>
                                                </w:r>
                                                <w:hyperlink r:id="rId55" w:tgtFrame="_blank" w:history="1">
                                                  <w:r>
                                                    <w:rPr>
                                                      <w:rStyle w:val="Hyperlink"/>
                                                      <w:rFonts w:ascii="Helvetica" w:hAnsi="Helvetica" w:cs="Helvetica"/>
                                                      <w:color w:val="AFEEEE"/>
                                                      <w:sz w:val="21"/>
                                                      <w:szCs w:val="21"/>
                                                    </w:rPr>
                                                    <w:t>click here</w:t>
                                                  </w:r>
                                                </w:hyperlink>
                                                <w:r>
                                                  <w:rPr>
                                                    <w:rStyle w:val="Strong"/>
                                                    <w:rFonts w:ascii="Helvetica" w:hAnsi="Helvetica" w:cs="Helvetica"/>
                                                    <w:color w:val="F2F2F2"/>
                                                    <w:sz w:val="21"/>
                                                    <w:szCs w:val="21"/>
                                                  </w:rPr>
                                                  <w:t> to register (for free) in advance.</w:t>
                                                </w:r>
                                              </w:p>
                                            </w:tc>
                                          </w:tr>
                                        </w:tbl>
                                        <w:p w14:paraId="4BB02498" w14:textId="77777777" w:rsidR="00F23348" w:rsidRDefault="00F23348" w:rsidP="00F23348">
                                          <w:pPr>
                                            <w:spacing w:line="240" w:lineRule="auto"/>
                                            <w:rPr>
                                              <w:rFonts w:ascii="Times New Roman" w:hAnsi="Times New Roman" w:cs="Times New Roman"/>
                                              <w:sz w:val="24"/>
                                              <w:szCs w:val="24"/>
                                            </w:rPr>
                                          </w:pPr>
                                        </w:p>
                                      </w:tc>
                                    </w:tr>
                                  </w:tbl>
                                  <w:p w14:paraId="13933FF6" w14:textId="77777777" w:rsidR="00F23348" w:rsidRDefault="00F23348" w:rsidP="00F23348">
                                    <w:pPr>
                                      <w:rPr>
                                        <w:sz w:val="24"/>
                                        <w:szCs w:val="24"/>
                                      </w:rPr>
                                    </w:pPr>
                                  </w:p>
                                </w:tc>
                              </w:tr>
                            </w:tbl>
                            <w:p w14:paraId="6F73F732" w14:textId="77777777" w:rsidR="00F23348" w:rsidRDefault="00F23348" w:rsidP="00F23348">
                              <w:pPr>
                                <w:rPr>
                                  <w:sz w:val="24"/>
                                  <w:szCs w:val="24"/>
                                </w:rPr>
                              </w:pPr>
                            </w:p>
                          </w:tc>
                        </w:tr>
                      </w:tbl>
                      <w:p w14:paraId="6186A0E7" w14:textId="77777777" w:rsidR="00F23348" w:rsidRDefault="00F23348" w:rsidP="00F23348">
                        <w:pPr>
                          <w:jc w:val="center"/>
                          <w:rPr>
                            <w:sz w:val="24"/>
                            <w:szCs w:val="24"/>
                          </w:rPr>
                        </w:pPr>
                      </w:p>
                    </w:tc>
                  </w:tr>
                </w:tbl>
                <w:p w14:paraId="0CE08466" w14:textId="77777777" w:rsidR="00976E17" w:rsidRDefault="00976E17">
                  <w:pPr>
                    <w:rPr>
                      <w:sz w:val="24"/>
                      <w:szCs w:val="24"/>
                    </w:rPr>
                  </w:pPr>
                </w:p>
              </w:tc>
            </w:tr>
          </w:tbl>
          <w:p w14:paraId="7497CCC6" w14:textId="77777777" w:rsidR="00976E17" w:rsidRDefault="00976E17">
            <w:pPr>
              <w:jc w:val="center"/>
              <w:rPr>
                <w:sz w:val="24"/>
                <w:szCs w:val="24"/>
              </w:rPr>
            </w:pPr>
          </w:p>
        </w:tc>
      </w:tr>
    </w:tbl>
    <w:p w14:paraId="54AEB7C5" w14:textId="35BD8F3F" w:rsidR="00C60612" w:rsidRPr="00F022CA" w:rsidRDefault="00C60612" w:rsidP="00F022CA">
      <w:pPr>
        <w:pStyle w:val="ListParagraph"/>
        <w:spacing w:after="0" w:line="270" w:lineRule="atLeast"/>
        <w:ind w:firstLine="0"/>
        <w:rPr>
          <w:rFonts w:ascii="Helvetica" w:eastAsia="Times New Roman" w:hAnsi="Helvetica" w:cs="Helvetica"/>
          <w:color w:val="252525"/>
          <w:szCs w:val="28"/>
          <w:u w:val="single"/>
        </w:rPr>
      </w:pPr>
    </w:p>
    <w:p w14:paraId="34125979" w14:textId="6E861126" w:rsidR="00DB5B42" w:rsidRDefault="00DB5B42" w:rsidP="006218BB">
      <w:pPr>
        <w:spacing w:after="0" w:line="270" w:lineRule="atLeast"/>
        <w:ind w:firstLine="0"/>
        <w:rPr>
          <w:rFonts w:eastAsia="Times New Roman" w:cstheme="minorHAnsi"/>
          <w:color w:val="252525"/>
          <w:szCs w:val="28"/>
        </w:rPr>
      </w:pPr>
    </w:p>
    <w:p w14:paraId="284CD857" w14:textId="77777777" w:rsidR="00E82F9F" w:rsidRDefault="00E82F9F" w:rsidP="006218BB">
      <w:pPr>
        <w:spacing w:after="0" w:line="270" w:lineRule="atLeast"/>
        <w:ind w:firstLine="0"/>
        <w:rPr>
          <w:rFonts w:eastAsia="Times New Roman" w:cstheme="minorHAnsi"/>
          <w:color w:val="252525"/>
          <w:szCs w:val="28"/>
        </w:rPr>
      </w:pPr>
    </w:p>
    <w:p w14:paraId="617B4E6C" w14:textId="77777777" w:rsidR="00DB5B42" w:rsidRPr="00DB5B42" w:rsidRDefault="00DB5B42" w:rsidP="006218BB">
      <w:pPr>
        <w:spacing w:after="0" w:line="270" w:lineRule="atLeast"/>
        <w:ind w:firstLine="0"/>
        <w:rPr>
          <w:rFonts w:eastAsia="Times New Roman" w:cstheme="minorHAnsi"/>
          <w:color w:val="252525"/>
          <w:szCs w:val="28"/>
        </w:rPr>
      </w:pPr>
    </w:p>
    <w:p w14:paraId="3E7E534E" w14:textId="77777777" w:rsidR="006218BB" w:rsidRDefault="006218BB" w:rsidP="00F83F63">
      <w:pPr>
        <w:ind w:firstLine="0"/>
      </w:pPr>
    </w:p>
    <w:p w14:paraId="7F60EC4E" w14:textId="77777777" w:rsidR="00CE3DBA" w:rsidRDefault="00CE3DBA" w:rsidP="00F83F63">
      <w:pPr>
        <w:ind w:firstLine="0"/>
      </w:pPr>
    </w:p>
    <w:p w14:paraId="21E7FD08" w14:textId="77777777" w:rsidR="00FD1CB1" w:rsidRDefault="00FD1CB1" w:rsidP="00FD1CB1">
      <w:pPr>
        <w:ind w:firstLine="0"/>
      </w:pPr>
    </w:p>
    <w:sectPr w:rsidR="00FD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33E"/>
    <w:multiLevelType w:val="multilevel"/>
    <w:tmpl w:val="2C8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78E5"/>
    <w:multiLevelType w:val="hybridMultilevel"/>
    <w:tmpl w:val="E0B28FFE"/>
    <w:lvl w:ilvl="0" w:tplc="160E992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48B0"/>
    <w:multiLevelType w:val="multilevel"/>
    <w:tmpl w:val="B2D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E0929"/>
    <w:multiLevelType w:val="multilevel"/>
    <w:tmpl w:val="484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B5201"/>
    <w:multiLevelType w:val="multilevel"/>
    <w:tmpl w:val="510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05BB9"/>
    <w:multiLevelType w:val="multilevel"/>
    <w:tmpl w:val="062C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0"/>
    <w:rsid w:val="00093143"/>
    <w:rsid w:val="000F3F0D"/>
    <w:rsid w:val="00133E15"/>
    <w:rsid w:val="001E23E1"/>
    <w:rsid w:val="00293539"/>
    <w:rsid w:val="002A18AA"/>
    <w:rsid w:val="002F6BB9"/>
    <w:rsid w:val="003802FC"/>
    <w:rsid w:val="00457D02"/>
    <w:rsid w:val="004D0946"/>
    <w:rsid w:val="0059236D"/>
    <w:rsid w:val="00612A6E"/>
    <w:rsid w:val="006218BB"/>
    <w:rsid w:val="006D297A"/>
    <w:rsid w:val="007278F3"/>
    <w:rsid w:val="00852E14"/>
    <w:rsid w:val="008C3CD8"/>
    <w:rsid w:val="00913EBD"/>
    <w:rsid w:val="0091485C"/>
    <w:rsid w:val="009668C7"/>
    <w:rsid w:val="00976E17"/>
    <w:rsid w:val="009E6449"/>
    <w:rsid w:val="00B30FF1"/>
    <w:rsid w:val="00C31E06"/>
    <w:rsid w:val="00C60612"/>
    <w:rsid w:val="00C969E2"/>
    <w:rsid w:val="00CE3DBA"/>
    <w:rsid w:val="00D115D0"/>
    <w:rsid w:val="00DB5B42"/>
    <w:rsid w:val="00DC48C7"/>
    <w:rsid w:val="00DF7ED1"/>
    <w:rsid w:val="00E1504D"/>
    <w:rsid w:val="00E421AA"/>
    <w:rsid w:val="00E52C32"/>
    <w:rsid w:val="00E82F9F"/>
    <w:rsid w:val="00E97264"/>
    <w:rsid w:val="00ED009D"/>
    <w:rsid w:val="00F022CA"/>
    <w:rsid w:val="00F23348"/>
    <w:rsid w:val="00F83F63"/>
    <w:rsid w:val="00FA4C17"/>
    <w:rsid w:val="00FD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1181"/>
  <w15:chartTrackingRefBased/>
  <w15:docId w15:val="{25385986-B8AF-4584-AA18-3887B892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E2"/>
    <w:pPr>
      <w:ind w:firstLine="720"/>
    </w:pPr>
    <w:rPr>
      <w:sz w:val="28"/>
    </w:rPr>
  </w:style>
  <w:style w:type="paragraph" w:styleId="Heading1">
    <w:name w:val="heading 1"/>
    <w:basedOn w:val="Normal"/>
    <w:link w:val="Heading1Char"/>
    <w:uiPriority w:val="9"/>
    <w:qFormat/>
    <w:rsid w:val="00F022C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52C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63"/>
    <w:rPr>
      <w:color w:val="0000FF"/>
      <w:u w:val="single"/>
    </w:rPr>
  </w:style>
  <w:style w:type="paragraph" w:styleId="NoSpacing">
    <w:name w:val="No Spacing"/>
    <w:uiPriority w:val="1"/>
    <w:qFormat/>
    <w:rsid w:val="00F83F63"/>
    <w:pPr>
      <w:spacing w:after="0" w:line="240" w:lineRule="auto"/>
    </w:pPr>
  </w:style>
  <w:style w:type="paragraph" w:styleId="NormalWeb">
    <w:name w:val="Normal (Web)"/>
    <w:basedOn w:val="Normal"/>
    <w:uiPriority w:val="99"/>
    <w:semiHidden/>
    <w:unhideWhenUsed/>
    <w:rsid w:val="0009314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F022CA"/>
    <w:pPr>
      <w:ind w:left="720"/>
      <w:contextualSpacing/>
    </w:pPr>
  </w:style>
  <w:style w:type="character" w:customStyle="1" w:styleId="Heading1Char">
    <w:name w:val="Heading 1 Char"/>
    <w:basedOn w:val="DefaultParagraphFont"/>
    <w:link w:val="Heading1"/>
    <w:uiPriority w:val="9"/>
    <w:rsid w:val="00F022C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6E17"/>
    <w:rPr>
      <w:b/>
      <w:bCs/>
    </w:rPr>
  </w:style>
  <w:style w:type="character" w:styleId="UnresolvedMention">
    <w:name w:val="Unresolved Mention"/>
    <w:basedOn w:val="DefaultParagraphFont"/>
    <w:uiPriority w:val="99"/>
    <w:semiHidden/>
    <w:unhideWhenUsed/>
    <w:rsid w:val="00976E17"/>
    <w:rPr>
      <w:color w:val="605E5C"/>
      <w:shd w:val="clear" w:color="auto" w:fill="E1DFDD"/>
    </w:rPr>
  </w:style>
  <w:style w:type="character" w:styleId="FollowedHyperlink">
    <w:name w:val="FollowedHyperlink"/>
    <w:basedOn w:val="DefaultParagraphFont"/>
    <w:uiPriority w:val="99"/>
    <w:semiHidden/>
    <w:unhideWhenUsed/>
    <w:rsid w:val="00E52C32"/>
    <w:rPr>
      <w:color w:val="954F72" w:themeColor="followedHyperlink"/>
      <w:u w:val="single"/>
    </w:rPr>
  </w:style>
  <w:style w:type="character" w:customStyle="1" w:styleId="Heading3Char">
    <w:name w:val="Heading 3 Char"/>
    <w:basedOn w:val="DefaultParagraphFont"/>
    <w:link w:val="Heading3"/>
    <w:uiPriority w:val="9"/>
    <w:semiHidden/>
    <w:rsid w:val="00E52C32"/>
    <w:rPr>
      <w:rFonts w:asciiTheme="majorHAnsi" w:eastAsiaTheme="majorEastAsia" w:hAnsiTheme="majorHAnsi" w:cstheme="majorBidi"/>
      <w:color w:val="1F3763" w:themeColor="accent1" w:themeShade="7F"/>
      <w:sz w:val="24"/>
      <w:szCs w:val="24"/>
    </w:rPr>
  </w:style>
  <w:style w:type="character" w:customStyle="1" w:styleId="post-author">
    <w:name w:val="post-author"/>
    <w:basedOn w:val="DefaultParagraphFont"/>
    <w:rsid w:val="00E5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697">
      <w:bodyDiv w:val="1"/>
      <w:marLeft w:val="0"/>
      <w:marRight w:val="0"/>
      <w:marTop w:val="0"/>
      <w:marBottom w:val="0"/>
      <w:divBdr>
        <w:top w:val="none" w:sz="0" w:space="0" w:color="auto"/>
        <w:left w:val="none" w:sz="0" w:space="0" w:color="auto"/>
        <w:bottom w:val="none" w:sz="0" w:space="0" w:color="auto"/>
        <w:right w:val="none" w:sz="0" w:space="0" w:color="auto"/>
      </w:divBdr>
      <w:divsChild>
        <w:div w:id="1752851873">
          <w:marLeft w:val="0"/>
          <w:marRight w:val="0"/>
          <w:marTop w:val="0"/>
          <w:marBottom w:val="0"/>
          <w:divBdr>
            <w:top w:val="none" w:sz="0" w:space="0" w:color="auto"/>
            <w:left w:val="none" w:sz="0" w:space="0" w:color="auto"/>
            <w:bottom w:val="none" w:sz="0" w:space="0" w:color="auto"/>
            <w:right w:val="none" w:sz="0" w:space="0" w:color="auto"/>
          </w:divBdr>
          <w:divsChild>
            <w:div w:id="1079643320">
              <w:marLeft w:val="0"/>
              <w:marRight w:val="0"/>
              <w:marTop w:val="0"/>
              <w:marBottom w:val="0"/>
              <w:divBdr>
                <w:top w:val="none" w:sz="0" w:space="0" w:color="auto"/>
                <w:left w:val="none" w:sz="0" w:space="0" w:color="auto"/>
                <w:bottom w:val="none" w:sz="0" w:space="0" w:color="auto"/>
                <w:right w:val="none" w:sz="0" w:space="0" w:color="auto"/>
              </w:divBdr>
              <w:divsChild>
                <w:div w:id="15274469">
                  <w:marLeft w:val="0"/>
                  <w:marRight w:val="0"/>
                  <w:marTop w:val="0"/>
                  <w:marBottom w:val="0"/>
                  <w:divBdr>
                    <w:top w:val="none" w:sz="0" w:space="0" w:color="auto"/>
                    <w:left w:val="none" w:sz="0" w:space="0" w:color="auto"/>
                    <w:bottom w:val="none" w:sz="0" w:space="0" w:color="auto"/>
                    <w:right w:val="none" w:sz="0" w:space="0" w:color="auto"/>
                  </w:divBdr>
                </w:div>
                <w:div w:id="1585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934">
      <w:bodyDiv w:val="1"/>
      <w:marLeft w:val="0"/>
      <w:marRight w:val="0"/>
      <w:marTop w:val="0"/>
      <w:marBottom w:val="0"/>
      <w:divBdr>
        <w:top w:val="none" w:sz="0" w:space="0" w:color="auto"/>
        <w:left w:val="none" w:sz="0" w:space="0" w:color="auto"/>
        <w:bottom w:val="none" w:sz="0" w:space="0" w:color="auto"/>
        <w:right w:val="none" w:sz="0" w:space="0" w:color="auto"/>
      </w:divBdr>
    </w:div>
    <w:div w:id="394745093">
      <w:bodyDiv w:val="1"/>
      <w:marLeft w:val="0"/>
      <w:marRight w:val="0"/>
      <w:marTop w:val="0"/>
      <w:marBottom w:val="0"/>
      <w:divBdr>
        <w:top w:val="none" w:sz="0" w:space="0" w:color="auto"/>
        <w:left w:val="none" w:sz="0" w:space="0" w:color="auto"/>
        <w:bottom w:val="none" w:sz="0" w:space="0" w:color="auto"/>
        <w:right w:val="none" w:sz="0" w:space="0" w:color="auto"/>
      </w:divBdr>
      <w:divsChild>
        <w:div w:id="621231173">
          <w:marLeft w:val="0"/>
          <w:marRight w:val="0"/>
          <w:marTop w:val="0"/>
          <w:marBottom w:val="1500"/>
          <w:divBdr>
            <w:top w:val="none" w:sz="0" w:space="0" w:color="auto"/>
            <w:left w:val="none" w:sz="0" w:space="0" w:color="auto"/>
            <w:bottom w:val="none" w:sz="0" w:space="0" w:color="auto"/>
            <w:right w:val="none" w:sz="0" w:space="0" w:color="auto"/>
          </w:divBdr>
          <w:divsChild>
            <w:div w:id="1131098326">
              <w:marLeft w:val="0"/>
              <w:marRight w:val="0"/>
              <w:marTop w:val="0"/>
              <w:marBottom w:val="0"/>
              <w:divBdr>
                <w:top w:val="none" w:sz="0" w:space="0" w:color="auto"/>
                <w:left w:val="none" w:sz="0" w:space="0" w:color="auto"/>
                <w:bottom w:val="none" w:sz="0" w:space="0" w:color="auto"/>
                <w:right w:val="none" w:sz="0" w:space="0" w:color="auto"/>
              </w:divBdr>
              <w:divsChild>
                <w:div w:id="1486162536">
                  <w:marLeft w:val="1388"/>
                  <w:marRight w:val="0"/>
                  <w:marTop w:val="0"/>
                  <w:marBottom w:val="0"/>
                  <w:divBdr>
                    <w:top w:val="none" w:sz="0" w:space="0" w:color="auto"/>
                    <w:left w:val="none" w:sz="0" w:space="0" w:color="auto"/>
                    <w:bottom w:val="none" w:sz="0" w:space="0" w:color="auto"/>
                    <w:right w:val="none" w:sz="0" w:space="0" w:color="auto"/>
                  </w:divBdr>
                </w:div>
              </w:divsChild>
            </w:div>
          </w:divsChild>
        </w:div>
        <w:div w:id="1737630309">
          <w:marLeft w:val="-225"/>
          <w:marRight w:val="-225"/>
          <w:marTop w:val="0"/>
          <w:marBottom w:val="0"/>
          <w:divBdr>
            <w:top w:val="none" w:sz="0" w:space="0" w:color="auto"/>
            <w:left w:val="none" w:sz="0" w:space="0" w:color="auto"/>
            <w:bottom w:val="none" w:sz="0" w:space="0" w:color="auto"/>
            <w:right w:val="none" w:sz="0" w:space="0" w:color="auto"/>
          </w:divBdr>
          <w:divsChild>
            <w:div w:id="1812676398">
              <w:marLeft w:val="2850"/>
              <w:marRight w:val="0"/>
              <w:marTop w:val="0"/>
              <w:marBottom w:val="0"/>
              <w:divBdr>
                <w:top w:val="none" w:sz="0" w:space="0" w:color="auto"/>
                <w:left w:val="none" w:sz="0" w:space="0" w:color="auto"/>
                <w:bottom w:val="none" w:sz="0" w:space="0" w:color="auto"/>
                <w:right w:val="none" w:sz="0" w:space="0" w:color="auto"/>
              </w:divBdr>
              <w:divsChild>
                <w:div w:id="1103526163">
                  <w:marLeft w:val="-225"/>
                  <w:marRight w:val="-225"/>
                  <w:marTop w:val="0"/>
                  <w:marBottom w:val="0"/>
                  <w:divBdr>
                    <w:top w:val="none" w:sz="0" w:space="0" w:color="auto"/>
                    <w:left w:val="none" w:sz="0" w:space="0" w:color="auto"/>
                    <w:bottom w:val="none" w:sz="0" w:space="0" w:color="auto"/>
                    <w:right w:val="none" w:sz="0" w:space="0" w:color="auto"/>
                  </w:divBdr>
                  <w:divsChild>
                    <w:div w:id="21072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2784">
      <w:bodyDiv w:val="1"/>
      <w:marLeft w:val="0"/>
      <w:marRight w:val="0"/>
      <w:marTop w:val="0"/>
      <w:marBottom w:val="0"/>
      <w:divBdr>
        <w:top w:val="none" w:sz="0" w:space="0" w:color="auto"/>
        <w:left w:val="none" w:sz="0" w:space="0" w:color="auto"/>
        <w:bottom w:val="none" w:sz="0" w:space="0" w:color="auto"/>
        <w:right w:val="none" w:sz="0" w:space="0" w:color="auto"/>
      </w:divBdr>
      <w:divsChild>
        <w:div w:id="268972006">
          <w:marLeft w:val="0"/>
          <w:marRight w:val="0"/>
          <w:marTop w:val="0"/>
          <w:marBottom w:val="0"/>
          <w:divBdr>
            <w:top w:val="none" w:sz="0" w:space="0" w:color="auto"/>
            <w:left w:val="none" w:sz="0" w:space="0" w:color="auto"/>
            <w:bottom w:val="none" w:sz="0" w:space="0" w:color="auto"/>
            <w:right w:val="none" w:sz="0" w:space="0" w:color="auto"/>
          </w:divBdr>
        </w:div>
      </w:divsChild>
    </w:div>
    <w:div w:id="694771714">
      <w:bodyDiv w:val="1"/>
      <w:marLeft w:val="0"/>
      <w:marRight w:val="0"/>
      <w:marTop w:val="0"/>
      <w:marBottom w:val="0"/>
      <w:divBdr>
        <w:top w:val="none" w:sz="0" w:space="0" w:color="auto"/>
        <w:left w:val="none" w:sz="0" w:space="0" w:color="auto"/>
        <w:bottom w:val="none" w:sz="0" w:space="0" w:color="auto"/>
        <w:right w:val="none" w:sz="0" w:space="0" w:color="auto"/>
      </w:divBdr>
      <w:divsChild>
        <w:div w:id="1089693160">
          <w:blockQuote w:val="1"/>
          <w:marLeft w:val="0"/>
          <w:marRight w:val="0"/>
          <w:marTop w:val="0"/>
          <w:marBottom w:val="0"/>
          <w:divBdr>
            <w:top w:val="none" w:sz="0" w:space="0" w:color="auto"/>
            <w:left w:val="none" w:sz="0" w:space="0" w:color="auto"/>
            <w:bottom w:val="none" w:sz="0" w:space="0" w:color="auto"/>
            <w:right w:val="none" w:sz="0" w:space="0" w:color="auto"/>
          </w:divBdr>
          <w:divsChild>
            <w:div w:id="1324897518">
              <w:marLeft w:val="0"/>
              <w:marRight w:val="0"/>
              <w:marTop w:val="0"/>
              <w:marBottom w:val="0"/>
              <w:divBdr>
                <w:top w:val="none" w:sz="0" w:space="0" w:color="auto"/>
                <w:left w:val="none" w:sz="0" w:space="0" w:color="auto"/>
                <w:bottom w:val="none" w:sz="0" w:space="0" w:color="auto"/>
                <w:right w:val="none" w:sz="0" w:space="0" w:color="auto"/>
              </w:divBdr>
              <w:divsChild>
                <w:div w:id="352615945">
                  <w:marLeft w:val="0"/>
                  <w:marRight w:val="0"/>
                  <w:marTop w:val="0"/>
                  <w:marBottom w:val="0"/>
                  <w:divBdr>
                    <w:top w:val="none" w:sz="0" w:space="0" w:color="auto"/>
                    <w:left w:val="none" w:sz="0" w:space="0" w:color="auto"/>
                    <w:bottom w:val="none" w:sz="0" w:space="0" w:color="auto"/>
                    <w:right w:val="none" w:sz="0" w:space="0" w:color="auto"/>
                  </w:divBdr>
                  <w:divsChild>
                    <w:div w:id="288509357">
                      <w:marLeft w:val="0"/>
                      <w:marRight w:val="0"/>
                      <w:marTop w:val="0"/>
                      <w:marBottom w:val="0"/>
                      <w:divBdr>
                        <w:top w:val="none" w:sz="0" w:space="0" w:color="auto"/>
                        <w:left w:val="none" w:sz="0" w:space="0" w:color="auto"/>
                        <w:bottom w:val="none" w:sz="0" w:space="0" w:color="auto"/>
                        <w:right w:val="none" w:sz="0" w:space="0" w:color="auto"/>
                      </w:divBdr>
                      <w:divsChild>
                        <w:div w:id="752698863">
                          <w:marLeft w:val="0"/>
                          <w:marRight w:val="0"/>
                          <w:marTop w:val="0"/>
                          <w:marBottom w:val="0"/>
                          <w:divBdr>
                            <w:top w:val="none" w:sz="0" w:space="0" w:color="auto"/>
                            <w:left w:val="none" w:sz="0" w:space="0" w:color="auto"/>
                            <w:bottom w:val="none" w:sz="0" w:space="0" w:color="auto"/>
                            <w:right w:val="none" w:sz="0" w:space="0" w:color="auto"/>
                          </w:divBdr>
                          <w:divsChild>
                            <w:div w:id="1619406078">
                              <w:marLeft w:val="0"/>
                              <w:marRight w:val="0"/>
                              <w:marTop w:val="0"/>
                              <w:marBottom w:val="0"/>
                              <w:divBdr>
                                <w:top w:val="none" w:sz="0" w:space="0" w:color="auto"/>
                                <w:left w:val="none" w:sz="0" w:space="0" w:color="auto"/>
                                <w:bottom w:val="none" w:sz="0" w:space="0" w:color="auto"/>
                                <w:right w:val="none" w:sz="0" w:space="0" w:color="auto"/>
                              </w:divBdr>
                              <w:divsChild>
                                <w:div w:id="2110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2934">
      <w:bodyDiv w:val="1"/>
      <w:marLeft w:val="0"/>
      <w:marRight w:val="0"/>
      <w:marTop w:val="0"/>
      <w:marBottom w:val="0"/>
      <w:divBdr>
        <w:top w:val="none" w:sz="0" w:space="0" w:color="auto"/>
        <w:left w:val="none" w:sz="0" w:space="0" w:color="auto"/>
        <w:bottom w:val="none" w:sz="0" w:space="0" w:color="auto"/>
        <w:right w:val="none" w:sz="0" w:space="0" w:color="auto"/>
      </w:divBdr>
      <w:divsChild>
        <w:div w:id="1125857328">
          <w:marLeft w:val="0"/>
          <w:marRight w:val="0"/>
          <w:marTop w:val="0"/>
          <w:marBottom w:val="0"/>
          <w:divBdr>
            <w:top w:val="none" w:sz="0" w:space="0" w:color="auto"/>
            <w:left w:val="none" w:sz="0" w:space="0" w:color="auto"/>
            <w:bottom w:val="none" w:sz="0" w:space="0" w:color="auto"/>
            <w:right w:val="none" w:sz="0" w:space="0" w:color="auto"/>
          </w:divBdr>
          <w:divsChild>
            <w:div w:id="440346959">
              <w:marLeft w:val="0"/>
              <w:marRight w:val="0"/>
              <w:marTop w:val="0"/>
              <w:marBottom w:val="0"/>
              <w:divBdr>
                <w:top w:val="none" w:sz="0" w:space="0" w:color="auto"/>
                <w:left w:val="none" w:sz="0" w:space="0" w:color="auto"/>
                <w:bottom w:val="none" w:sz="0" w:space="0" w:color="auto"/>
                <w:right w:val="none" w:sz="0" w:space="0" w:color="auto"/>
              </w:divBdr>
              <w:divsChild>
                <w:div w:id="1520587999">
                  <w:marLeft w:val="0"/>
                  <w:marRight w:val="0"/>
                  <w:marTop w:val="0"/>
                  <w:marBottom w:val="0"/>
                  <w:divBdr>
                    <w:top w:val="none" w:sz="0" w:space="0" w:color="auto"/>
                    <w:left w:val="none" w:sz="0" w:space="0" w:color="auto"/>
                    <w:bottom w:val="none" w:sz="0" w:space="0" w:color="auto"/>
                    <w:right w:val="none" w:sz="0" w:space="0" w:color="auto"/>
                  </w:divBdr>
                  <w:divsChild>
                    <w:div w:id="928393037">
                      <w:marLeft w:val="0"/>
                      <w:marRight w:val="0"/>
                      <w:marTop w:val="0"/>
                      <w:marBottom w:val="0"/>
                      <w:divBdr>
                        <w:top w:val="none" w:sz="0" w:space="0" w:color="auto"/>
                        <w:left w:val="none" w:sz="0" w:space="0" w:color="auto"/>
                        <w:bottom w:val="none" w:sz="0" w:space="0" w:color="auto"/>
                        <w:right w:val="none" w:sz="0" w:space="0" w:color="auto"/>
                      </w:divBdr>
                    </w:div>
                    <w:div w:id="14568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3744">
      <w:bodyDiv w:val="1"/>
      <w:marLeft w:val="0"/>
      <w:marRight w:val="0"/>
      <w:marTop w:val="0"/>
      <w:marBottom w:val="0"/>
      <w:divBdr>
        <w:top w:val="none" w:sz="0" w:space="0" w:color="auto"/>
        <w:left w:val="none" w:sz="0" w:space="0" w:color="auto"/>
        <w:bottom w:val="none" w:sz="0" w:space="0" w:color="auto"/>
        <w:right w:val="none" w:sz="0" w:space="0" w:color="auto"/>
      </w:divBdr>
      <w:divsChild>
        <w:div w:id="349455920">
          <w:marLeft w:val="0"/>
          <w:marRight w:val="0"/>
          <w:marTop w:val="0"/>
          <w:marBottom w:val="0"/>
          <w:divBdr>
            <w:top w:val="none" w:sz="0" w:space="0" w:color="auto"/>
            <w:left w:val="none" w:sz="0" w:space="0" w:color="auto"/>
            <w:bottom w:val="none" w:sz="0" w:space="0" w:color="auto"/>
            <w:right w:val="none" w:sz="0" w:space="0" w:color="auto"/>
          </w:divBdr>
          <w:divsChild>
            <w:div w:id="1656713938">
              <w:marLeft w:val="0"/>
              <w:marRight w:val="0"/>
              <w:marTop w:val="0"/>
              <w:marBottom w:val="0"/>
              <w:divBdr>
                <w:top w:val="none" w:sz="0" w:space="0" w:color="auto"/>
                <w:left w:val="none" w:sz="0" w:space="0" w:color="auto"/>
                <w:bottom w:val="none" w:sz="0" w:space="0" w:color="auto"/>
                <w:right w:val="none" w:sz="0" w:space="0" w:color="auto"/>
              </w:divBdr>
              <w:divsChild>
                <w:div w:id="1922912554">
                  <w:marLeft w:val="0"/>
                  <w:marRight w:val="0"/>
                  <w:marTop w:val="0"/>
                  <w:marBottom w:val="0"/>
                  <w:divBdr>
                    <w:top w:val="none" w:sz="0" w:space="0" w:color="auto"/>
                    <w:left w:val="none" w:sz="0" w:space="0" w:color="auto"/>
                    <w:bottom w:val="none" w:sz="0" w:space="0" w:color="auto"/>
                    <w:right w:val="none" w:sz="0" w:space="0" w:color="auto"/>
                  </w:divBdr>
                  <w:divsChild>
                    <w:div w:id="1827551675">
                      <w:marLeft w:val="0"/>
                      <w:marRight w:val="0"/>
                      <w:marTop w:val="0"/>
                      <w:marBottom w:val="0"/>
                      <w:divBdr>
                        <w:top w:val="none" w:sz="0" w:space="0" w:color="auto"/>
                        <w:left w:val="none" w:sz="0" w:space="0" w:color="auto"/>
                        <w:bottom w:val="none" w:sz="0" w:space="0" w:color="auto"/>
                        <w:right w:val="none" w:sz="0" w:space="0" w:color="auto"/>
                      </w:divBdr>
                    </w:div>
                    <w:div w:id="17185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180">
      <w:bodyDiv w:val="1"/>
      <w:marLeft w:val="0"/>
      <w:marRight w:val="0"/>
      <w:marTop w:val="0"/>
      <w:marBottom w:val="0"/>
      <w:divBdr>
        <w:top w:val="none" w:sz="0" w:space="0" w:color="auto"/>
        <w:left w:val="none" w:sz="0" w:space="0" w:color="auto"/>
        <w:bottom w:val="none" w:sz="0" w:space="0" w:color="auto"/>
        <w:right w:val="none" w:sz="0" w:space="0" w:color="auto"/>
      </w:divBdr>
      <w:divsChild>
        <w:div w:id="1763990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06895">
              <w:marLeft w:val="0"/>
              <w:marRight w:val="0"/>
              <w:marTop w:val="0"/>
              <w:marBottom w:val="0"/>
              <w:divBdr>
                <w:top w:val="none" w:sz="0" w:space="0" w:color="auto"/>
                <w:left w:val="none" w:sz="0" w:space="0" w:color="auto"/>
                <w:bottom w:val="none" w:sz="0" w:space="0" w:color="auto"/>
                <w:right w:val="none" w:sz="0" w:space="0" w:color="auto"/>
              </w:divBdr>
              <w:divsChild>
                <w:div w:id="14815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2133">
      <w:bodyDiv w:val="1"/>
      <w:marLeft w:val="0"/>
      <w:marRight w:val="0"/>
      <w:marTop w:val="0"/>
      <w:marBottom w:val="0"/>
      <w:divBdr>
        <w:top w:val="none" w:sz="0" w:space="0" w:color="auto"/>
        <w:left w:val="none" w:sz="0" w:space="0" w:color="auto"/>
        <w:bottom w:val="none" w:sz="0" w:space="0" w:color="auto"/>
        <w:right w:val="none" w:sz="0" w:space="0" w:color="auto"/>
      </w:divBdr>
      <w:divsChild>
        <w:div w:id="213123751">
          <w:blockQuote w:val="1"/>
          <w:marLeft w:val="0"/>
          <w:marRight w:val="0"/>
          <w:marTop w:val="0"/>
          <w:marBottom w:val="0"/>
          <w:divBdr>
            <w:top w:val="none" w:sz="0" w:space="0" w:color="auto"/>
            <w:left w:val="none" w:sz="0" w:space="0" w:color="auto"/>
            <w:bottom w:val="none" w:sz="0" w:space="0" w:color="auto"/>
            <w:right w:val="none" w:sz="0" w:space="0" w:color="auto"/>
          </w:divBdr>
          <w:divsChild>
            <w:div w:id="1815370295">
              <w:marLeft w:val="0"/>
              <w:marRight w:val="0"/>
              <w:marTop w:val="0"/>
              <w:marBottom w:val="0"/>
              <w:divBdr>
                <w:top w:val="none" w:sz="0" w:space="0" w:color="auto"/>
                <w:left w:val="none" w:sz="0" w:space="0" w:color="auto"/>
                <w:bottom w:val="none" w:sz="0" w:space="0" w:color="auto"/>
                <w:right w:val="none" w:sz="0" w:space="0" w:color="auto"/>
              </w:divBdr>
              <w:divsChild>
                <w:div w:id="2042783567">
                  <w:marLeft w:val="0"/>
                  <w:marRight w:val="0"/>
                  <w:marTop w:val="0"/>
                  <w:marBottom w:val="0"/>
                  <w:divBdr>
                    <w:top w:val="none" w:sz="0" w:space="0" w:color="auto"/>
                    <w:left w:val="none" w:sz="0" w:space="0" w:color="auto"/>
                    <w:bottom w:val="none" w:sz="0" w:space="0" w:color="auto"/>
                    <w:right w:val="none" w:sz="0" w:space="0" w:color="auto"/>
                  </w:divBdr>
                  <w:divsChild>
                    <w:div w:id="1393310347">
                      <w:marLeft w:val="0"/>
                      <w:marRight w:val="0"/>
                      <w:marTop w:val="0"/>
                      <w:marBottom w:val="0"/>
                      <w:divBdr>
                        <w:top w:val="none" w:sz="0" w:space="0" w:color="auto"/>
                        <w:left w:val="none" w:sz="0" w:space="0" w:color="auto"/>
                        <w:bottom w:val="none" w:sz="0" w:space="0" w:color="auto"/>
                        <w:right w:val="none" w:sz="0" w:space="0" w:color="auto"/>
                      </w:divBdr>
                      <w:divsChild>
                        <w:div w:id="1802841450">
                          <w:marLeft w:val="0"/>
                          <w:marRight w:val="0"/>
                          <w:marTop w:val="0"/>
                          <w:marBottom w:val="0"/>
                          <w:divBdr>
                            <w:top w:val="none" w:sz="0" w:space="0" w:color="auto"/>
                            <w:left w:val="none" w:sz="0" w:space="0" w:color="auto"/>
                            <w:bottom w:val="none" w:sz="0" w:space="0" w:color="auto"/>
                            <w:right w:val="none" w:sz="0" w:space="0" w:color="auto"/>
                          </w:divBdr>
                          <w:divsChild>
                            <w:div w:id="16143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7699">
      <w:bodyDiv w:val="1"/>
      <w:marLeft w:val="0"/>
      <w:marRight w:val="0"/>
      <w:marTop w:val="0"/>
      <w:marBottom w:val="0"/>
      <w:divBdr>
        <w:top w:val="none" w:sz="0" w:space="0" w:color="auto"/>
        <w:left w:val="none" w:sz="0" w:space="0" w:color="auto"/>
        <w:bottom w:val="none" w:sz="0" w:space="0" w:color="auto"/>
        <w:right w:val="none" w:sz="0" w:space="0" w:color="auto"/>
      </w:divBdr>
      <w:divsChild>
        <w:div w:id="334264241">
          <w:marLeft w:val="0"/>
          <w:marRight w:val="0"/>
          <w:marTop w:val="0"/>
          <w:marBottom w:val="0"/>
          <w:divBdr>
            <w:top w:val="none" w:sz="0" w:space="0" w:color="auto"/>
            <w:left w:val="none" w:sz="0" w:space="0" w:color="auto"/>
            <w:bottom w:val="none" w:sz="0" w:space="0" w:color="auto"/>
            <w:right w:val="none" w:sz="0" w:space="0" w:color="auto"/>
          </w:divBdr>
          <w:divsChild>
            <w:div w:id="757294328">
              <w:marLeft w:val="0"/>
              <w:marRight w:val="0"/>
              <w:marTop w:val="0"/>
              <w:marBottom w:val="0"/>
              <w:divBdr>
                <w:top w:val="none" w:sz="0" w:space="0" w:color="auto"/>
                <w:left w:val="none" w:sz="0" w:space="0" w:color="auto"/>
                <w:bottom w:val="none" w:sz="0" w:space="0" w:color="auto"/>
                <w:right w:val="none" w:sz="0" w:space="0" w:color="auto"/>
              </w:divBdr>
              <w:divsChild>
                <w:div w:id="1473595498">
                  <w:marLeft w:val="0"/>
                  <w:marRight w:val="0"/>
                  <w:marTop w:val="0"/>
                  <w:marBottom w:val="0"/>
                  <w:divBdr>
                    <w:top w:val="none" w:sz="0" w:space="0" w:color="auto"/>
                    <w:left w:val="none" w:sz="0" w:space="0" w:color="auto"/>
                    <w:bottom w:val="none" w:sz="0" w:space="0" w:color="auto"/>
                    <w:right w:val="none" w:sz="0" w:space="0" w:color="auto"/>
                  </w:divBdr>
                </w:div>
                <w:div w:id="4927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0792">
      <w:bodyDiv w:val="1"/>
      <w:marLeft w:val="0"/>
      <w:marRight w:val="0"/>
      <w:marTop w:val="0"/>
      <w:marBottom w:val="0"/>
      <w:divBdr>
        <w:top w:val="none" w:sz="0" w:space="0" w:color="auto"/>
        <w:left w:val="none" w:sz="0" w:space="0" w:color="auto"/>
        <w:bottom w:val="none" w:sz="0" w:space="0" w:color="auto"/>
        <w:right w:val="none" w:sz="0" w:space="0" w:color="auto"/>
      </w:divBdr>
    </w:div>
    <w:div w:id="1853106314">
      <w:bodyDiv w:val="1"/>
      <w:marLeft w:val="0"/>
      <w:marRight w:val="0"/>
      <w:marTop w:val="0"/>
      <w:marBottom w:val="0"/>
      <w:divBdr>
        <w:top w:val="none" w:sz="0" w:space="0" w:color="auto"/>
        <w:left w:val="none" w:sz="0" w:space="0" w:color="auto"/>
        <w:bottom w:val="none" w:sz="0" w:space="0" w:color="auto"/>
        <w:right w:val="none" w:sz="0" w:space="0" w:color="auto"/>
      </w:divBdr>
      <w:divsChild>
        <w:div w:id="998657302">
          <w:blockQuote w:val="1"/>
          <w:marLeft w:val="0"/>
          <w:marRight w:val="0"/>
          <w:marTop w:val="0"/>
          <w:marBottom w:val="0"/>
          <w:divBdr>
            <w:top w:val="none" w:sz="0" w:space="0" w:color="auto"/>
            <w:left w:val="none" w:sz="0" w:space="0" w:color="auto"/>
            <w:bottom w:val="none" w:sz="0" w:space="0" w:color="auto"/>
            <w:right w:val="none" w:sz="0" w:space="0" w:color="auto"/>
          </w:divBdr>
          <w:divsChild>
            <w:div w:id="9113589">
              <w:marLeft w:val="0"/>
              <w:marRight w:val="0"/>
              <w:marTop w:val="0"/>
              <w:marBottom w:val="0"/>
              <w:divBdr>
                <w:top w:val="none" w:sz="0" w:space="0" w:color="auto"/>
                <w:left w:val="single" w:sz="6" w:space="0" w:color="F0F0F0"/>
                <w:bottom w:val="none" w:sz="0" w:space="0" w:color="auto"/>
                <w:right w:val="single" w:sz="6" w:space="0" w:color="F0F0F0"/>
              </w:divBdr>
              <w:divsChild>
                <w:div w:id="63383338">
                  <w:marLeft w:val="0"/>
                  <w:marRight w:val="0"/>
                  <w:marTop w:val="0"/>
                  <w:marBottom w:val="0"/>
                  <w:divBdr>
                    <w:top w:val="none" w:sz="0" w:space="0" w:color="auto"/>
                    <w:left w:val="single" w:sz="6" w:space="24" w:color="EAEAEA"/>
                    <w:bottom w:val="none" w:sz="0" w:space="0" w:color="auto"/>
                    <w:right w:val="single" w:sz="6" w:space="24" w:color="EAEAEA"/>
                  </w:divBdr>
                  <w:divsChild>
                    <w:div w:id="71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7357">
      <w:bodyDiv w:val="1"/>
      <w:marLeft w:val="0"/>
      <w:marRight w:val="0"/>
      <w:marTop w:val="0"/>
      <w:marBottom w:val="0"/>
      <w:divBdr>
        <w:top w:val="none" w:sz="0" w:space="0" w:color="auto"/>
        <w:left w:val="none" w:sz="0" w:space="0" w:color="auto"/>
        <w:bottom w:val="none" w:sz="0" w:space="0" w:color="auto"/>
        <w:right w:val="none" w:sz="0" w:space="0" w:color="auto"/>
      </w:divBdr>
      <w:divsChild>
        <w:div w:id="1130828330">
          <w:blockQuote w:val="1"/>
          <w:marLeft w:val="0"/>
          <w:marRight w:val="0"/>
          <w:marTop w:val="0"/>
          <w:marBottom w:val="0"/>
          <w:divBdr>
            <w:top w:val="none" w:sz="0" w:space="0" w:color="auto"/>
            <w:left w:val="none" w:sz="0" w:space="0" w:color="auto"/>
            <w:bottom w:val="none" w:sz="0" w:space="0" w:color="auto"/>
            <w:right w:val="none" w:sz="0" w:space="0" w:color="auto"/>
          </w:divBdr>
          <w:divsChild>
            <w:div w:id="401567520">
              <w:marLeft w:val="0"/>
              <w:marRight w:val="0"/>
              <w:marTop w:val="0"/>
              <w:marBottom w:val="0"/>
              <w:divBdr>
                <w:top w:val="none" w:sz="0" w:space="0" w:color="auto"/>
                <w:left w:val="none" w:sz="0" w:space="0" w:color="auto"/>
                <w:bottom w:val="none" w:sz="0" w:space="0" w:color="auto"/>
                <w:right w:val="none" w:sz="0" w:space="0" w:color="auto"/>
              </w:divBdr>
              <w:divsChild>
                <w:div w:id="772096555">
                  <w:marLeft w:val="0"/>
                  <w:marRight w:val="0"/>
                  <w:marTop w:val="0"/>
                  <w:marBottom w:val="0"/>
                  <w:divBdr>
                    <w:top w:val="none" w:sz="0" w:space="0" w:color="auto"/>
                    <w:left w:val="none" w:sz="0" w:space="0" w:color="auto"/>
                    <w:bottom w:val="none" w:sz="0" w:space="0" w:color="auto"/>
                    <w:right w:val="none" w:sz="0" w:space="0" w:color="auto"/>
                  </w:divBdr>
                  <w:divsChild>
                    <w:div w:id="842748194">
                      <w:marLeft w:val="0"/>
                      <w:marRight w:val="0"/>
                      <w:marTop w:val="0"/>
                      <w:marBottom w:val="0"/>
                      <w:divBdr>
                        <w:top w:val="none" w:sz="0" w:space="0" w:color="auto"/>
                        <w:left w:val="none" w:sz="0" w:space="0" w:color="auto"/>
                        <w:bottom w:val="none" w:sz="0" w:space="0" w:color="auto"/>
                        <w:right w:val="none" w:sz="0" w:space="0" w:color="auto"/>
                      </w:divBdr>
                      <w:divsChild>
                        <w:div w:id="1553030619">
                          <w:marLeft w:val="0"/>
                          <w:marRight w:val="0"/>
                          <w:marTop w:val="0"/>
                          <w:marBottom w:val="0"/>
                          <w:divBdr>
                            <w:top w:val="none" w:sz="0" w:space="0" w:color="auto"/>
                            <w:left w:val="none" w:sz="0" w:space="0" w:color="auto"/>
                            <w:bottom w:val="none" w:sz="0" w:space="0" w:color="auto"/>
                            <w:right w:val="none" w:sz="0" w:space="0" w:color="auto"/>
                          </w:divBdr>
                          <w:divsChild>
                            <w:div w:id="14120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09179">
      <w:bodyDiv w:val="1"/>
      <w:marLeft w:val="0"/>
      <w:marRight w:val="0"/>
      <w:marTop w:val="0"/>
      <w:marBottom w:val="0"/>
      <w:divBdr>
        <w:top w:val="none" w:sz="0" w:space="0" w:color="auto"/>
        <w:left w:val="none" w:sz="0" w:space="0" w:color="auto"/>
        <w:bottom w:val="none" w:sz="0" w:space="0" w:color="auto"/>
        <w:right w:val="none" w:sz="0" w:space="0" w:color="auto"/>
      </w:divBdr>
      <w:divsChild>
        <w:div w:id="1654796221">
          <w:marLeft w:val="0"/>
          <w:marRight w:val="0"/>
          <w:marTop w:val="0"/>
          <w:marBottom w:val="0"/>
          <w:divBdr>
            <w:top w:val="none" w:sz="0" w:space="0" w:color="auto"/>
            <w:left w:val="none" w:sz="0" w:space="0" w:color="auto"/>
            <w:bottom w:val="none" w:sz="0" w:space="0" w:color="auto"/>
            <w:right w:val="none" w:sz="0" w:space="0" w:color="auto"/>
          </w:divBdr>
          <w:divsChild>
            <w:div w:id="207305388">
              <w:marLeft w:val="0"/>
              <w:marRight w:val="0"/>
              <w:marTop w:val="0"/>
              <w:marBottom w:val="0"/>
              <w:divBdr>
                <w:top w:val="none" w:sz="0" w:space="0" w:color="auto"/>
                <w:left w:val="none" w:sz="0" w:space="0" w:color="auto"/>
                <w:bottom w:val="none" w:sz="0" w:space="0" w:color="auto"/>
                <w:right w:val="none" w:sz="0" w:space="0" w:color="auto"/>
              </w:divBdr>
              <w:divsChild>
                <w:div w:id="251476320">
                  <w:marLeft w:val="0"/>
                  <w:marRight w:val="0"/>
                  <w:marTop w:val="0"/>
                  <w:marBottom w:val="0"/>
                  <w:divBdr>
                    <w:top w:val="none" w:sz="0" w:space="0" w:color="auto"/>
                    <w:left w:val="none" w:sz="0" w:space="0" w:color="auto"/>
                    <w:bottom w:val="none" w:sz="0" w:space="0" w:color="auto"/>
                    <w:right w:val="none" w:sz="0" w:space="0" w:color="auto"/>
                  </w:divBdr>
                </w:div>
                <w:div w:id="716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235">
      <w:bodyDiv w:val="1"/>
      <w:marLeft w:val="0"/>
      <w:marRight w:val="0"/>
      <w:marTop w:val="0"/>
      <w:marBottom w:val="0"/>
      <w:divBdr>
        <w:top w:val="none" w:sz="0" w:space="0" w:color="auto"/>
        <w:left w:val="none" w:sz="0" w:space="0" w:color="auto"/>
        <w:bottom w:val="none" w:sz="0" w:space="0" w:color="auto"/>
        <w:right w:val="none" w:sz="0" w:space="0" w:color="auto"/>
      </w:divBdr>
      <w:divsChild>
        <w:div w:id="1243757038">
          <w:marLeft w:val="0"/>
          <w:marRight w:val="0"/>
          <w:marTop w:val="0"/>
          <w:marBottom w:val="0"/>
          <w:divBdr>
            <w:top w:val="none" w:sz="0" w:space="0" w:color="auto"/>
            <w:left w:val="none" w:sz="0" w:space="0" w:color="auto"/>
            <w:bottom w:val="none" w:sz="0" w:space="0" w:color="auto"/>
            <w:right w:val="none" w:sz="0" w:space="0" w:color="auto"/>
          </w:divBdr>
          <w:divsChild>
            <w:div w:id="948318176">
              <w:marLeft w:val="0"/>
              <w:marRight w:val="0"/>
              <w:marTop w:val="0"/>
              <w:marBottom w:val="0"/>
              <w:divBdr>
                <w:top w:val="none" w:sz="0" w:space="0" w:color="auto"/>
                <w:left w:val="none" w:sz="0" w:space="0" w:color="auto"/>
                <w:bottom w:val="none" w:sz="0" w:space="0" w:color="auto"/>
                <w:right w:val="none" w:sz="0" w:space="0" w:color="auto"/>
              </w:divBdr>
              <w:divsChild>
                <w:div w:id="323824097">
                  <w:marLeft w:val="0"/>
                  <w:marRight w:val="0"/>
                  <w:marTop w:val="0"/>
                  <w:marBottom w:val="0"/>
                  <w:divBdr>
                    <w:top w:val="none" w:sz="0" w:space="0" w:color="auto"/>
                    <w:left w:val="none" w:sz="0" w:space="0" w:color="auto"/>
                    <w:bottom w:val="none" w:sz="0" w:space="0" w:color="auto"/>
                    <w:right w:val="none" w:sz="0" w:space="0" w:color="auto"/>
                  </w:divBdr>
                </w:div>
                <w:div w:id="8401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istory.osu.edu/articles/invention-cotton-gin" TargetMode="External"/><Relationship Id="rId18" Type="http://schemas.openxmlformats.org/officeDocument/2006/relationships/hyperlink" Target="https://www.asme.org/engineering-topics/articles/history-of-mechanical-engineering/how-the-cotton-gin-started-the-civil-war" TargetMode="External"/><Relationship Id="rId26" Type="http://schemas.openxmlformats.org/officeDocument/2006/relationships/hyperlink" Target="https://www.americanheritage.com/souths-mighty-gamble-king-cotton" TargetMode="External"/><Relationship Id="rId39" Type="http://schemas.openxmlformats.org/officeDocument/2006/relationships/hyperlink" Target="https://blogs.weta.org/boundarystones/2015/04/07/contraband-camps-northern-virginia" TargetMode="External"/><Relationship Id="rId21" Type="http://schemas.openxmlformats.org/officeDocument/2006/relationships/hyperlink" Target="http://bioguide.congress.gov/scripts/biodisplay.pl?index=d000113" TargetMode="External"/><Relationship Id="rId34" Type="http://schemas.openxmlformats.org/officeDocument/2006/relationships/hyperlink" Target="https://theconversation.com/how-british-businesses-helped-the-confederacy-fight-the-american-civil-war-52517" TargetMode="External"/><Relationship Id="rId42" Type="http://schemas.openxmlformats.org/officeDocument/2006/relationships/hyperlink" Target="https://dp.la/primary-source-sets/cotton-gin-and-the-expansion-of-slavery/sources/1879" TargetMode="External"/><Relationship Id="rId47" Type="http://schemas.openxmlformats.org/officeDocument/2006/relationships/hyperlink" Target="https://www.google.com/url?rct=j&amp;sa=t&amp;url=https://swampscott.wickedlocal.com/news/20200603/marblehead-museum-to-host-civil-war-virtual-talk&amp;ct=ga&amp;cd=CAEYAioUMTc1Nzg5NTQ3MzYzMDk1MzgzNjgyGmVjODEzZDliNmY2YmZhYzY6Y29tOmVuOlVT&amp;usg=AFQjCNFW7EuAyvc3iYvhEdv8A-i21q7_ww" TargetMode="External"/><Relationship Id="rId50" Type="http://schemas.openxmlformats.org/officeDocument/2006/relationships/hyperlink" Target="https://www.cwrtmov.org/related-links" TargetMode="External"/><Relationship Id="rId55" Type="http://schemas.openxmlformats.org/officeDocument/2006/relationships/hyperlink" Target="https://civilwar.us9.list-manage.com/track/click?u=3011029f9318a7479f9cb0e1d&amp;id=3a038d9de2&amp;e=76aa120da8" TargetMode="External"/><Relationship Id="rId7" Type="http://schemas.openxmlformats.org/officeDocument/2006/relationships/hyperlink" Target="http://www.cwrtcongress.org/lectures.html" TargetMode="External"/><Relationship Id="rId12" Type="http://schemas.openxmlformats.org/officeDocument/2006/relationships/hyperlink" Target="https://www.univie.ac.at/Anglistik/webprojects/LiveMiss/kingcotton/cotton.htm" TargetMode="External"/><Relationship Id="rId17" Type="http://schemas.openxmlformats.org/officeDocument/2006/relationships/hyperlink" Target="https://news.nationalgeographic.com/news/2003/01/how-slavery-helped-build-a-world-economy/" TargetMode="External"/><Relationship Id="rId25" Type="http://schemas.openxmlformats.org/officeDocument/2006/relationships/hyperlink" Target="https://www.thoughtco.com/king-cotton-1773328" TargetMode="External"/><Relationship Id="rId33" Type="http://schemas.openxmlformats.org/officeDocument/2006/relationships/hyperlink" Target="http://projects.leadr.msu.edu/usforeignrelations/exhibits/show/british-involvement-in-the-ame" TargetMode="External"/><Relationship Id="rId38" Type="http://schemas.openxmlformats.org/officeDocument/2006/relationships/hyperlink" Target="https://www.denverpost.com/2011/06/03/starving-the-south-how-the-north-won-the-civil-war-by-andrew-f-smith/" TargetMode="External"/><Relationship Id="rId46" Type="http://schemas.openxmlformats.org/officeDocument/2006/relationships/hyperlink" Target="https://www.google.com/url?rct=j&amp;sa=t&amp;url=https://networks.h-net.org/cause-all-nations-international-history-american-civil-war-book-jacket&amp;ct=ga&amp;cd=CAEYTSoTNzQwODQ0MDEwNDg5NzkwMzkyMDIaYmFmYWNiYzIxYTg5YmViZTpjb206ZW46VVM&amp;usg=AFQjCNELKq6k9hg47G5_RqefPbxMhcaAZA" TargetMode="External"/><Relationship Id="rId2" Type="http://schemas.openxmlformats.org/officeDocument/2006/relationships/styles" Target="styles.xml"/><Relationship Id="rId16" Type="http://schemas.openxmlformats.org/officeDocument/2006/relationships/hyperlink" Target="https://www.pbs.org/wnet/african-americans-many-rivers-to-cross/history/why-was-cotton-king/" TargetMode="External"/><Relationship Id="rId20" Type="http://schemas.openxmlformats.org/officeDocument/2006/relationships/hyperlink" Target="http://teachingamericanhistory.org/library/document/cotton-is-king/" TargetMode="External"/><Relationship Id="rId29" Type="http://schemas.openxmlformats.org/officeDocument/2006/relationships/hyperlink" Target="http://ldhi.library.cofc.edu/exhibits/show/liverpools-abercromby-square/britain-and-us-civil-war/impact-cotton-trade" TargetMode="External"/><Relationship Id="rId41" Type="http://schemas.openxmlformats.org/officeDocument/2006/relationships/hyperlink" Target="http://www.mrlincolnswhitehouse.org/residents-visitors/the-generals-and-admirals/generals-admirals-lorenzo-thomas-1804-1879/"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youtube.com/americanbattlefieldtrust" TargetMode="External"/><Relationship Id="rId11" Type="http://schemas.openxmlformats.org/officeDocument/2006/relationships/hyperlink" Target="https://www.lulus.com/blog/author/brita-voris/" TargetMode="External"/><Relationship Id="rId24" Type="http://schemas.openxmlformats.org/officeDocument/2006/relationships/hyperlink" Target="https://www.smithsonianmag.com/history/how-american-civil-war-built-egypts-vaunted-cotton-industry-and-changed-country-forever-180959967/" TargetMode="External"/><Relationship Id="rId32" Type="http://schemas.openxmlformats.org/officeDocument/2006/relationships/hyperlink" Target="http://digitalcollections.fiu.edu/tequesta/files/1945/45_1_02.pdf" TargetMode="External"/><Relationship Id="rId37" Type="http://schemas.openxmlformats.org/officeDocument/2006/relationships/hyperlink" Target="http://www.abrahamlincolnsclassroom.org/abraham-lincoln-in-depth/abraham-lincoln-and-cotton/" TargetMode="External"/><Relationship Id="rId40" Type="http://schemas.openxmlformats.org/officeDocument/2006/relationships/hyperlink" Target="https://opinionator.blogs.nytimes.com/2012/10/28/trading-with-the-enemy/" TargetMode="External"/><Relationship Id="rId45" Type="http://schemas.openxmlformats.org/officeDocument/2006/relationships/hyperlink" Target="https://www.google.com/url?rct=j&amp;sa=t&amp;url=https://www.blueridgenow.com/news/20200531/hendersonville-writers-novel-explores-ways-civil-war-could-have-gone-differently&amp;ct=ga&amp;cd=CAEYASoTNTMwMzA1NzMwNDc0MjQ3OTg4MDIaZWM4MTNkOWI2ZjZiZmFjNjpjb206ZW46VVM&amp;usg=AFQjCNFvniAIg3JGVmIGUOYsTGbQmzP6Og" TargetMode="External"/><Relationship Id="rId53" Type="http://schemas.openxmlformats.org/officeDocument/2006/relationships/hyperlink" Target="https://civilwar.us9.list-manage.com/track/click?u=3011029f9318a7479f9cb0e1d&amp;id=cf086d4e06&amp;e=76aa120da8" TargetMode="External"/><Relationship Id="rId5" Type="http://schemas.openxmlformats.org/officeDocument/2006/relationships/image" Target="media/image1.png"/><Relationship Id="rId15" Type="http://schemas.openxmlformats.org/officeDocument/2006/relationships/hyperlink" Target="https://www.tulane.edu/~sumter/Background/BackgroundSecession.html" TargetMode="External"/><Relationship Id="rId23" Type="http://schemas.openxmlformats.org/officeDocument/2006/relationships/hyperlink" Target="https://www.bbc.co.uk/sounds/play/b05tly3f" TargetMode="External"/><Relationship Id="rId28" Type="http://schemas.openxmlformats.org/officeDocument/2006/relationships/hyperlink" Target="http://www.ushistory.org/us/27a.asp" TargetMode="External"/><Relationship Id="rId36" Type="http://schemas.openxmlformats.org/officeDocument/2006/relationships/hyperlink" Target="http://www.thebhc.org/sites/default/files/beh/BEHprint/v028n2/p0301-p0312.pdf" TargetMode="External"/><Relationship Id="rId49" Type="http://schemas.openxmlformats.org/officeDocument/2006/relationships/hyperlink" Target="https://www.google.com/url?rct=j&amp;sa=t&amp;url=https://www.masslive.com/opinion/2020/06/its-time-to-put-civil-war-statues-to-rest-reader-viewpoint.html&amp;ct=ga&amp;cd=CAEYASoUMTY1NTI2Mzc5MTEyNjAwNTk5MDMyGmVjODEzZDliNmY2YmZhYzY6Y29tOmVuOlVT&amp;usg=AFQjCNH7vAGKgNMZiNXBeduS91dR7czA8A" TargetMode="External"/><Relationship Id="rId57" Type="http://schemas.openxmlformats.org/officeDocument/2006/relationships/theme" Target="theme/theme1.xml"/><Relationship Id="rId10" Type="http://schemas.openxmlformats.org/officeDocument/2006/relationships/hyperlink" Target="https://www.timesreporter.com/story/news/2020/10/26/tuscarawas-valley-civil-war-round-table-meet/6040342002/" TargetMode="External"/><Relationship Id="rId19" Type="http://schemas.openxmlformats.org/officeDocument/2006/relationships/hyperlink" Target="https://www.nps.gov/resources/story.htm%3Fid%3D251" TargetMode="External"/><Relationship Id="rId31" Type="http://schemas.openxmlformats.org/officeDocument/2006/relationships/hyperlink" Target="http://eoa.auburn.edu/article/h-1861" TargetMode="External"/><Relationship Id="rId44" Type="http://schemas.openxmlformats.org/officeDocument/2006/relationships/hyperlink" Target="https://www.google.com/url?rct=j&amp;sa=t&amp;url=https://www.pilotonline.com/entertainment/books/vp-db-book-thomas-rosser-biography-review-053120-20200530-6hzo5u456rgzpkqowgxued2onu-story.html&amp;ct=ga&amp;cd=CAEYBCoTODkxODQ3MzE0OTg4NTAyODgxMTIaYmFmYWNiYzIxYTg5YmViZTpjb206ZW46VVM&amp;usg=AFQjCNH8riIuOZkumIIpm0sKCmUxBYqjZg" TargetMode="External"/><Relationship Id="rId52" Type="http://schemas.openxmlformats.org/officeDocument/2006/relationships/hyperlink" Target="mailto:kristinaestle@gmail.com" TargetMode="External"/><Relationship Id="rId4" Type="http://schemas.openxmlformats.org/officeDocument/2006/relationships/webSettings" Target="webSettings.xml"/><Relationship Id="rId9" Type="http://schemas.openxmlformats.org/officeDocument/2006/relationships/hyperlink" Target="https://civilwar.vt.edu/" TargetMode="External"/><Relationship Id="rId14" Type="http://schemas.openxmlformats.org/officeDocument/2006/relationships/hyperlink" Target="https://www.history.com/topics/american-civil-war/confederate-states-of-america" TargetMode="External"/><Relationship Id="rId22" Type="http://schemas.openxmlformats.org/officeDocument/2006/relationships/hyperlink" Target="http://www.digitalhistory.uh.edu/disp_textbook.cfm?smtID=2&amp;psid=3065" TargetMode="External"/><Relationship Id="rId27" Type="http://schemas.openxmlformats.org/officeDocument/2006/relationships/hyperlink" Target="https://digitalccbeta.coloradocollege.edu/pid/coccc:11182/datastream/OBJ" TargetMode="External"/><Relationship Id="rId30" Type="http://schemas.openxmlformats.org/officeDocument/2006/relationships/hyperlink" Target="http://nautarch.tamu.edu/PROJECTS/denbigh/erlanger.htm" TargetMode="External"/><Relationship Id="rId35" Type="http://schemas.openxmlformats.org/officeDocument/2006/relationships/hyperlink" Target="https://www.independent.co.uk/news/science/archaeology/historians-reveal-secrets-of-uk-gun-running-which-lengthened-the-american-civil-war-by-two-years-9557937.html" TargetMode="External"/><Relationship Id="rId43" Type="http://schemas.openxmlformats.org/officeDocument/2006/relationships/hyperlink" Target="https://www.agclassroom.org/gan/timeline/ag_trade.htm" TargetMode="External"/><Relationship Id="rId48" Type="http://schemas.openxmlformats.org/officeDocument/2006/relationships/hyperlink" Target="https://www.google.com/url?rct=j&amp;sa=t&amp;url=https://lareviewofbooks.org/article/a-different-civil-war-in-the-southwest/&amp;ct=ga&amp;cd=CAEYASoTNTYxOTIwNTUxMTUyMDM3MjgwODIaZWM4MTNkOWI2ZjZiZmFjNjpjb206ZW46VVM&amp;usg=AFQjCNHQd-FXcaFKTcqDICUxWSyp5Vng2A" TargetMode="External"/><Relationship Id="rId56" Type="http://schemas.openxmlformats.org/officeDocument/2006/relationships/fontTable" Target="fontTable.xml"/><Relationship Id="rId8" Type="http://schemas.openxmlformats.org/officeDocument/2006/relationships/hyperlink" Target="http://facebook.com/civilwarmed/live" TargetMode="External"/><Relationship Id="rId51" Type="http://schemas.openxmlformats.org/officeDocument/2006/relationships/hyperlink" Target="https://www.lulus.com/blog/resources/the-role-of-cotton-in-the-civil-w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Bill Teegarden</cp:lastModifiedBy>
  <cp:revision>40</cp:revision>
  <dcterms:created xsi:type="dcterms:W3CDTF">2020-10-22T22:55:00Z</dcterms:created>
  <dcterms:modified xsi:type="dcterms:W3CDTF">2020-10-27T23:10:00Z</dcterms:modified>
</cp:coreProperties>
</file>